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2023年博士学位论文创新与创优基金立项资助名单</w:t>
      </w:r>
    </w:p>
    <w:tbl>
      <w:tblPr>
        <w:tblStyle w:val="2"/>
        <w:tblW w:w="995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23"/>
        <w:gridCol w:w="1197"/>
        <w:gridCol w:w="1148"/>
        <w:gridCol w:w="2578"/>
        <w:gridCol w:w="1190"/>
        <w:gridCol w:w="1184"/>
        <w:gridCol w:w="10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 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 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 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资助金额（万元）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项目编号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吴鸿鑫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BX2001336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航空学院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超长海上风力机叶片颤抖振耦合机理与ABH-PSD抑振效应研究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王同光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王增贤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BX2101005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航空学院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全碳纤维蜂窝结构剪切和三点弯曲性能的强化方法研究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卢天健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汪国庆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BX2101348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航空学院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基于润滑涂层的超声电机新型摩擦界面设计与研究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赵淳生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BCXJ23-03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杜金康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BX2102335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能源与动力学院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热力化耦合环境下的EBCs/CMCs涡轮导叶失效机理与本构模型研究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高希光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游雨龙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BX2003525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自动化学院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非结构环境下地面移动机器人决策规划与控制技术研究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杨忠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鲍旭聪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BX2103310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自动化学院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永磁型无轴承电机驱动关键技术研究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王晓琳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牛世林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BX2004509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电子信息工程学院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新体制MIMO-SAR距离模糊分离关键技术研究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朱岱寅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赖欣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BX2204324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电子信息工程学院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分布式阵列MIMO雷达稀疏阵列优化设计与测向算法研究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张小飞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闫博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BX2105303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机电学院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石墨烯瞬时转变机理与刀具减摩抗磨应用基础研究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何宁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张苗然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BX2006504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材料科学与技术学院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3D打印三维架构超级电容器及其储荷机制的研究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申来法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谭洋伟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BX2107503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民航学院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再生沥青混凝土界面效应及调控技术研究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解建光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highlight w:val="none"/>
              </w:rPr>
            </w:pPr>
            <w:r>
              <w:rPr>
                <w:rFonts w:hint="eastAsia" w:ascii="仿宋" w:hAnsi="仿宋" w:eastAsia="仿宋"/>
                <w:highlight w:val="none"/>
              </w:rPr>
              <w:t>潘雅娟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BX2008309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数学学院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爆炸分数Ornstein-Uhlenbeck过程的渐近性质及相关问题研究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蒋辉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highlight w:val="none"/>
              </w:rPr>
              <w:t>BCXJ23-12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曹雅茹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BX2009502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经济与管理学院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气候变化的城市经济效应评估与预测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王群伟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乔毅涛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BX2115303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航天学院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多约束条件下异构多智能体分布式协同控制研究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李爽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徐凯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BX2108007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物理学院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高品质电泵浦单模激光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阚彩侠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.0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BCXJ23-15</w:t>
            </w:r>
          </w:p>
        </w:tc>
      </w:tr>
    </w:tbl>
    <w:p>
      <w:pPr>
        <w:rPr>
          <w:rFonts w:asciiTheme="minorEastAsia" w:hAnsiTheme="minorEastAsia"/>
          <w:sz w:val="18"/>
          <w:szCs w:val="1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hZDI4NDQwNjk1MWI1ZjM3ODk0ZWI5ZjU4MmMzMTcifQ=="/>
  </w:docVars>
  <w:rsids>
    <w:rsidRoot w:val="00DD2C86"/>
    <w:rsid w:val="001104A6"/>
    <w:rsid w:val="00301316"/>
    <w:rsid w:val="00601CCF"/>
    <w:rsid w:val="006C6FA0"/>
    <w:rsid w:val="00740A67"/>
    <w:rsid w:val="00780C88"/>
    <w:rsid w:val="00A40A3C"/>
    <w:rsid w:val="00BC483E"/>
    <w:rsid w:val="00DD2C86"/>
    <w:rsid w:val="00F13ED0"/>
    <w:rsid w:val="00FD1EF5"/>
    <w:rsid w:val="017C21F8"/>
    <w:rsid w:val="1A404A5B"/>
    <w:rsid w:val="268D57FE"/>
    <w:rsid w:val="36753EBE"/>
    <w:rsid w:val="52CC2BAC"/>
    <w:rsid w:val="57551807"/>
    <w:rsid w:val="73330898"/>
    <w:rsid w:val="78A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895</Characters>
  <Lines>7</Lines>
  <Paragraphs>2</Paragraphs>
  <TotalTime>8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2023-06-30T06:26:00Z</dcterms:created>
  <dc:creator>zhang m</dc:creator>
  <cp:lastModifiedBy>tourist</cp:lastModifiedBy>
  <dcterms:modified xsi:type="dcterms:W3CDTF">2023-06-30T08:20:43Z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9F72380AD4D840BCAADBA8972BAF27C5</vt:lpwstr>
  </property>
</Properties>
</file>