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D65" w:rsidRPr="004E7448" w:rsidRDefault="009E6D65" w:rsidP="0066665E">
      <w:pPr>
        <w:jc w:val="center"/>
        <w:rPr>
          <w:sz w:val="32"/>
          <w:szCs w:val="32"/>
        </w:rPr>
      </w:pPr>
      <w:r w:rsidRPr="004E7448">
        <w:rPr>
          <w:sz w:val="32"/>
          <w:szCs w:val="32"/>
        </w:rPr>
        <w:t>Application Form of International Courses (32 hours)</w:t>
      </w:r>
    </w:p>
    <w:p w:rsidR="009E6D65" w:rsidRDefault="009E6D65" w:rsidP="0066665E"/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06"/>
        <w:gridCol w:w="1533"/>
        <w:gridCol w:w="3696"/>
        <w:gridCol w:w="2551"/>
      </w:tblGrid>
      <w:tr w:rsidR="009E6D65" w:rsidRPr="004E7448" w:rsidTr="003838D2">
        <w:trPr>
          <w:trHeight w:val="300"/>
        </w:trPr>
        <w:tc>
          <w:tcPr>
            <w:tcW w:w="1506" w:type="dxa"/>
            <w:vMerge w:val="restart"/>
            <w:vAlign w:val="center"/>
          </w:tcPr>
          <w:p w:rsidR="009E6D65" w:rsidRPr="004E7448" w:rsidRDefault="009E6D65" w:rsidP="001C5706">
            <w:pPr>
              <w:rPr>
                <w:sz w:val="27"/>
                <w:szCs w:val="27"/>
              </w:rPr>
            </w:pPr>
            <w:r w:rsidRPr="004E7448">
              <w:rPr>
                <w:sz w:val="27"/>
                <w:szCs w:val="27"/>
              </w:rPr>
              <w:t>Lecturer</w:t>
            </w:r>
            <w:r>
              <w:rPr>
                <w:sz w:val="27"/>
                <w:szCs w:val="27"/>
              </w:rPr>
              <w:t>’s</w:t>
            </w:r>
            <w:r w:rsidRPr="004E7448">
              <w:rPr>
                <w:sz w:val="27"/>
                <w:szCs w:val="27"/>
              </w:rPr>
              <w:t xml:space="preserve"> Information </w:t>
            </w:r>
          </w:p>
        </w:tc>
        <w:tc>
          <w:tcPr>
            <w:tcW w:w="1533" w:type="dxa"/>
          </w:tcPr>
          <w:p w:rsidR="009E6D65" w:rsidRPr="004E7448" w:rsidRDefault="009E6D65" w:rsidP="001C5706">
            <w:pPr>
              <w:jc w:val="center"/>
              <w:rPr>
                <w:sz w:val="27"/>
                <w:szCs w:val="27"/>
              </w:rPr>
            </w:pPr>
            <w:r w:rsidRPr="004E7448">
              <w:rPr>
                <w:sz w:val="27"/>
                <w:szCs w:val="27"/>
              </w:rPr>
              <w:t>name</w:t>
            </w:r>
          </w:p>
        </w:tc>
        <w:tc>
          <w:tcPr>
            <w:tcW w:w="3696" w:type="dxa"/>
          </w:tcPr>
          <w:p w:rsidR="009E6D65" w:rsidRPr="004E7448" w:rsidRDefault="009E6D65" w:rsidP="001C5706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DMYTRO TOPORETS</w:t>
            </w:r>
          </w:p>
        </w:tc>
        <w:tc>
          <w:tcPr>
            <w:tcW w:w="2551" w:type="dxa"/>
            <w:vMerge w:val="restart"/>
            <w:vAlign w:val="center"/>
          </w:tcPr>
          <w:p w:rsidR="009E6D65" w:rsidRPr="004E7448" w:rsidRDefault="009E6D65" w:rsidP="0024418E">
            <w:pPr>
              <w:jc w:val="center"/>
              <w:rPr>
                <w:sz w:val="27"/>
                <w:szCs w:val="27"/>
              </w:rPr>
            </w:pPr>
            <w:r w:rsidRPr="001B4000">
              <w:rPr>
                <w:noProof/>
                <w:color w:val="000000"/>
                <w:szCs w:val="28"/>
                <w:lang w:val="ru-RU"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w_4284f399" style="width:111pt;height:177pt;visibility:visible">
                  <v:imagedata r:id="rId7" o:title=""/>
                </v:shape>
              </w:pict>
            </w:r>
          </w:p>
        </w:tc>
      </w:tr>
      <w:tr w:rsidR="009E6D65" w:rsidRPr="004E7448" w:rsidTr="003838D2">
        <w:trPr>
          <w:trHeight w:val="269"/>
        </w:trPr>
        <w:tc>
          <w:tcPr>
            <w:tcW w:w="1506" w:type="dxa"/>
            <w:vMerge/>
            <w:vAlign w:val="center"/>
          </w:tcPr>
          <w:p w:rsidR="009E6D65" w:rsidRPr="004E7448" w:rsidRDefault="009E6D65" w:rsidP="001C5706">
            <w:pPr>
              <w:rPr>
                <w:sz w:val="27"/>
                <w:szCs w:val="27"/>
              </w:rPr>
            </w:pPr>
          </w:p>
        </w:tc>
        <w:tc>
          <w:tcPr>
            <w:tcW w:w="1533" w:type="dxa"/>
          </w:tcPr>
          <w:p w:rsidR="009E6D65" w:rsidRPr="004E7448" w:rsidRDefault="009E6D65" w:rsidP="001C570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gender</w:t>
            </w:r>
          </w:p>
        </w:tc>
        <w:tc>
          <w:tcPr>
            <w:tcW w:w="3696" w:type="dxa"/>
          </w:tcPr>
          <w:p w:rsidR="009E6D65" w:rsidRPr="004E7448" w:rsidRDefault="009E6D65" w:rsidP="001C5706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Male</w:t>
            </w:r>
          </w:p>
        </w:tc>
        <w:tc>
          <w:tcPr>
            <w:tcW w:w="2551" w:type="dxa"/>
            <w:vMerge/>
          </w:tcPr>
          <w:p w:rsidR="009E6D65" w:rsidRPr="004E7448" w:rsidRDefault="009E6D65" w:rsidP="001C5706">
            <w:pPr>
              <w:rPr>
                <w:sz w:val="27"/>
                <w:szCs w:val="27"/>
              </w:rPr>
            </w:pPr>
          </w:p>
        </w:tc>
      </w:tr>
      <w:tr w:rsidR="009E6D65" w:rsidRPr="004E7448" w:rsidTr="003838D2">
        <w:trPr>
          <w:trHeight w:val="269"/>
        </w:trPr>
        <w:tc>
          <w:tcPr>
            <w:tcW w:w="1506" w:type="dxa"/>
            <w:vMerge/>
            <w:vAlign w:val="center"/>
          </w:tcPr>
          <w:p w:rsidR="009E6D65" w:rsidRPr="004E7448" w:rsidRDefault="009E6D65" w:rsidP="001C5706">
            <w:pPr>
              <w:rPr>
                <w:sz w:val="27"/>
                <w:szCs w:val="27"/>
              </w:rPr>
            </w:pPr>
          </w:p>
        </w:tc>
        <w:tc>
          <w:tcPr>
            <w:tcW w:w="1533" w:type="dxa"/>
          </w:tcPr>
          <w:p w:rsidR="009E6D65" w:rsidRPr="004E7448" w:rsidRDefault="009E6D65" w:rsidP="001C570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passport no.</w:t>
            </w:r>
          </w:p>
        </w:tc>
        <w:tc>
          <w:tcPr>
            <w:tcW w:w="3696" w:type="dxa"/>
          </w:tcPr>
          <w:p w:rsidR="009E6D65" w:rsidRPr="004E7448" w:rsidRDefault="009E6D65" w:rsidP="001C5706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EA080239</w:t>
            </w:r>
          </w:p>
        </w:tc>
        <w:tc>
          <w:tcPr>
            <w:tcW w:w="2551" w:type="dxa"/>
            <w:vMerge/>
          </w:tcPr>
          <w:p w:rsidR="009E6D65" w:rsidRPr="004E7448" w:rsidRDefault="009E6D65" w:rsidP="001C5706">
            <w:pPr>
              <w:rPr>
                <w:sz w:val="27"/>
                <w:szCs w:val="27"/>
              </w:rPr>
            </w:pPr>
          </w:p>
        </w:tc>
      </w:tr>
      <w:tr w:rsidR="009E6D65" w:rsidRPr="004E7448" w:rsidTr="003838D2">
        <w:trPr>
          <w:trHeight w:val="269"/>
        </w:trPr>
        <w:tc>
          <w:tcPr>
            <w:tcW w:w="1506" w:type="dxa"/>
            <w:vMerge/>
            <w:vAlign w:val="center"/>
          </w:tcPr>
          <w:p w:rsidR="009E6D65" w:rsidRPr="004E7448" w:rsidRDefault="009E6D65" w:rsidP="001C5706">
            <w:pPr>
              <w:rPr>
                <w:sz w:val="27"/>
                <w:szCs w:val="27"/>
              </w:rPr>
            </w:pPr>
          </w:p>
        </w:tc>
        <w:tc>
          <w:tcPr>
            <w:tcW w:w="1533" w:type="dxa"/>
          </w:tcPr>
          <w:p w:rsidR="009E6D65" w:rsidRPr="004E7448" w:rsidRDefault="009E6D65" w:rsidP="001C5706">
            <w:pPr>
              <w:jc w:val="center"/>
              <w:rPr>
                <w:sz w:val="27"/>
                <w:szCs w:val="27"/>
              </w:rPr>
            </w:pPr>
            <w:r w:rsidRPr="004E7448">
              <w:rPr>
                <w:sz w:val="27"/>
                <w:szCs w:val="27"/>
              </w:rPr>
              <w:t>date of birth</w:t>
            </w:r>
          </w:p>
        </w:tc>
        <w:tc>
          <w:tcPr>
            <w:tcW w:w="3696" w:type="dxa"/>
          </w:tcPr>
          <w:p w:rsidR="009E6D65" w:rsidRPr="004E7448" w:rsidRDefault="009E6D65" w:rsidP="001C5706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27.04.1989</w:t>
            </w:r>
          </w:p>
        </w:tc>
        <w:tc>
          <w:tcPr>
            <w:tcW w:w="2551" w:type="dxa"/>
            <w:vMerge/>
          </w:tcPr>
          <w:p w:rsidR="009E6D65" w:rsidRPr="004E7448" w:rsidRDefault="009E6D65" w:rsidP="001C5706">
            <w:pPr>
              <w:rPr>
                <w:sz w:val="27"/>
                <w:szCs w:val="27"/>
              </w:rPr>
            </w:pPr>
          </w:p>
        </w:tc>
      </w:tr>
      <w:tr w:rsidR="009E6D65" w:rsidRPr="004E7448" w:rsidTr="003838D2">
        <w:trPr>
          <w:trHeight w:val="269"/>
        </w:trPr>
        <w:tc>
          <w:tcPr>
            <w:tcW w:w="1506" w:type="dxa"/>
            <w:vMerge/>
            <w:vAlign w:val="center"/>
          </w:tcPr>
          <w:p w:rsidR="009E6D65" w:rsidRPr="004E7448" w:rsidRDefault="009E6D65" w:rsidP="001C5706">
            <w:pPr>
              <w:rPr>
                <w:sz w:val="27"/>
                <w:szCs w:val="27"/>
              </w:rPr>
            </w:pPr>
          </w:p>
        </w:tc>
        <w:tc>
          <w:tcPr>
            <w:tcW w:w="1533" w:type="dxa"/>
          </w:tcPr>
          <w:p w:rsidR="009E6D65" w:rsidRPr="004E7448" w:rsidRDefault="009E6D65" w:rsidP="001C5706">
            <w:pPr>
              <w:jc w:val="center"/>
              <w:rPr>
                <w:sz w:val="27"/>
                <w:szCs w:val="27"/>
              </w:rPr>
            </w:pPr>
            <w:r w:rsidRPr="004E7448">
              <w:rPr>
                <w:sz w:val="27"/>
                <w:szCs w:val="27"/>
              </w:rPr>
              <w:t>country</w:t>
            </w:r>
          </w:p>
        </w:tc>
        <w:tc>
          <w:tcPr>
            <w:tcW w:w="3696" w:type="dxa"/>
          </w:tcPr>
          <w:p w:rsidR="009E6D65" w:rsidRPr="004E7448" w:rsidRDefault="009E6D65" w:rsidP="001C5706">
            <w:pPr>
              <w:rPr>
                <w:sz w:val="27"/>
                <w:szCs w:val="27"/>
              </w:rPr>
            </w:pPr>
            <w:smartTag w:uri="urn:schemas-microsoft-com:office:smarttags" w:element="place">
              <w:smartTag w:uri="urn:schemas-microsoft-com:office:smarttags" w:element="country-region">
                <w:r>
                  <w:rPr>
                    <w:sz w:val="27"/>
                    <w:szCs w:val="27"/>
                  </w:rPr>
                  <w:t>Ukraine</w:t>
                </w:r>
              </w:smartTag>
            </w:smartTag>
          </w:p>
        </w:tc>
        <w:tc>
          <w:tcPr>
            <w:tcW w:w="2551" w:type="dxa"/>
            <w:vMerge/>
          </w:tcPr>
          <w:p w:rsidR="009E6D65" w:rsidRPr="004E7448" w:rsidRDefault="009E6D65" w:rsidP="001C5706">
            <w:pPr>
              <w:rPr>
                <w:sz w:val="27"/>
                <w:szCs w:val="27"/>
              </w:rPr>
            </w:pPr>
          </w:p>
        </w:tc>
      </w:tr>
      <w:tr w:rsidR="009E6D65" w:rsidRPr="004E7448" w:rsidTr="003838D2">
        <w:trPr>
          <w:trHeight w:val="269"/>
        </w:trPr>
        <w:tc>
          <w:tcPr>
            <w:tcW w:w="1506" w:type="dxa"/>
            <w:vMerge/>
            <w:vAlign w:val="center"/>
          </w:tcPr>
          <w:p w:rsidR="009E6D65" w:rsidRPr="004E7448" w:rsidRDefault="009E6D65" w:rsidP="001C5706">
            <w:pPr>
              <w:rPr>
                <w:sz w:val="27"/>
                <w:szCs w:val="27"/>
              </w:rPr>
            </w:pPr>
          </w:p>
        </w:tc>
        <w:tc>
          <w:tcPr>
            <w:tcW w:w="1533" w:type="dxa"/>
          </w:tcPr>
          <w:p w:rsidR="009E6D65" w:rsidRPr="004E7448" w:rsidRDefault="009E6D65" w:rsidP="001C5706">
            <w:pPr>
              <w:jc w:val="center"/>
              <w:rPr>
                <w:sz w:val="27"/>
                <w:szCs w:val="27"/>
              </w:rPr>
            </w:pPr>
            <w:r w:rsidRPr="004E7448">
              <w:rPr>
                <w:sz w:val="27"/>
                <w:szCs w:val="27"/>
              </w:rPr>
              <w:t>institution</w:t>
            </w:r>
          </w:p>
        </w:tc>
        <w:tc>
          <w:tcPr>
            <w:tcW w:w="3696" w:type="dxa"/>
          </w:tcPr>
          <w:p w:rsidR="009E6D65" w:rsidRPr="004E7448" w:rsidRDefault="009E6D65" w:rsidP="001C5706">
            <w:pPr>
              <w:rPr>
                <w:sz w:val="27"/>
                <w:szCs w:val="27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sz w:val="27"/>
                    <w:szCs w:val="27"/>
                  </w:rPr>
                  <w:t>National</w:t>
                </w:r>
              </w:smartTag>
              <w:r>
                <w:rPr>
                  <w:sz w:val="27"/>
                  <w:szCs w:val="27"/>
                </w:rPr>
                <w:t xml:space="preserve"> </w:t>
              </w:r>
              <w:smartTag w:uri="urn:schemas-microsoft-com:office:smarttags" w:element="PlaceName">
                <w:r>
                  <w:rPr>
                    <w:sz w:val="27"/>
                    <w:szCs w:val="27"/>
                  </w:rPr>
                  <w:t>Aerospace</w:t>
                </w:r>
              </w:smartTag>
              <w:r>
                <w:rPr>
                  <w:sz w:val="27"/>
                  <w:szCs w:val="27"/>
                </w:rPr>
                <w:t xml:space="preserve"> </w:t>
              </w:r>
              <w:smartTag w:uri="urn:schemas-microsoft-com:office:smarttags" w:element="PlaceType">
                <w:r>
                  <w:rPr>
                    <w:sz w:val="27"/>
                    <w:szCs w:val="27"/>
                  </w:rPr>
                  <w:t>University</w:t>
                </w:r>
              </w:smartTag>
            </w:smartTag>
            <w:r>
              <w:rPr>
                <w:sz w:val="27"/>
                <w:szCs w:val="27"/>
              </w:rPr>
              <w:t xml:space="preserve"> “Kharkiv Aviation Institute”</w:t>
            </w:r>
          </w:p>
        </w:tc>
        <w:tc>
          <w:tcPr>
            <w:tcW w:w="2551" w:type="dxa"/>
            <w:vMerge/>
          </w:tcPr>
          <w:p w:rsidR="009E6D65" w:rsidRPr="004E7448" w:rsidRDefault="009E6D65" w:rsidP="001C5706">
            <w:pPr>
              <w:rPr>
                <w:sz w:val="27"/>
                <w:szCs w:val="27"/>
              </w:rPr>
            </w:pPr>
          </w:p>
        </w:tc>
      </w:tr>
      <w:tr w:rsidR="009E6D65" w:rsidRPr="004E7448" w:rsidTr="003838D2">
        <w:trPr>
          <w:trHeight w:val="269"/>
        </w:trPr>
        <w:tc>
          <w:tcPr>
            <w:tcW w:w="1506" w:type="dxa"/>
            <w:vMerge/>
            <w:vAlign w:val="center"/>
          </w:tcPr>
          <w:p w:rsidR="009E6D65" w:rsidRPr="004E7448" w:rsidRDefault="009E6D65" w:rsidP="001C5706">
            <w:pPr>
              <w:rPr>
                <w:sz w:val="27"/>
                <w:szCs w:val="27"/>
              </w:rPr>
            </w:pPr>
          </w:p>
        </w:tc>
        <w:tc>
          <w:tcPr>
            <w:tcW w:w="1533" w:type="dxa"/>
          </w:tcPr>
          <w:p w:rsidR="009E6D65" w:rsidRPr="004E7448" w:rsidRDefault="009E6D65" w:rsidP="001C5706">
            <w:pPr>
              <w:jc w:val="center"/>
              <w:rPr>
                <w:sz w:val="27"/>
                <w:szCs w:val="27"/>
              </w:rPr>
            </w:pPr>
            <w:r w:rsidRPr="004E7448">
              <w:rPr>
                <w:sz w:val="27"/>
                <w:szCs w:val="27"/>
              </w:rPr>
              <w:t>title</w:t>
            </w:r>
          </w:p>
        </w:tc>
        <w:tc>
          <w:tcPr>
            <w:tcW w:w="3696" w:type="dxa"/>
          </w:tcPr>
          <w:p w:rsidR="009E6D65" w:rsidRPr="004E7448" w:rsidRDefault="009E6D65" w:rsidP="001C5706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Teaching Assistant</w:t>
            </w:r>
          </w:p>
        </w:tc>
        <w:tc>
          <w:tcPr>
            <w:tcW w:w="2551" w:type="dxa"/>
            <w:vMerge/>
          </w:tcPr>
          <w:p w:rsidR="009E6D65" w:rsidRPr="004E7448" w:rsidRDefault="009E6D65" w:rsidP="001C5706">
            <w:pPr>
              <w:rPr>
                <w:sz w:val="27"/>
                <w:szCs w:val="27"/>
              </w:rPr>
            </w:pPr>
          </w:p>
        </w:tc>
      </w:tr>
      <w:tr w:rsidR="009E6D65" w:rsidRPr="004E7448" w:rsidTr="003838D2">
        <w:trPr>
          <w:trHeight w:val="269"/>
        </w:trPr>
        <w:tc>
          <w:tcPr>
            <w:tcW w:w="1506" w:type="dxa"/>
            <w:vMerge/>
            <w:vAlign w:val="center"/>
          </w:tcPr>
          <w:p w:rsidR="009E6D65" w:rsidRPr="004E7448" w:rsidRDefault="009E6D65" w:rsidP="001C5706">
            <w:pPr>
              <w:rPr>
                <w:sz w:val="27"/>
                <w:szCs w:val="27"/>
              </w:rPr>
            </w:pPr>
          </w:p>
        </w:tc>
        <w:tc>
          <w:tcPr>
            <w:tcW w:w="1533" w:type="dxa"/>
          </w:tcPr>
          <w:p w:rsidR="009E6D65" w:rsidRPr="004E7448" w:rsidRDefault="009E6D65" w:rsidP="001C5706">
            <w:pPr>
              <w:jc w:val="center"/>
              <w:rPr>
                <w:sz w:val="27"/>
                <w:szCs w:val="27"/>
              </w:rPr>
            </w:pPr>
            <w:r w:rsidRPr="004E7448">
              <w:rPr>
                <w:sz w:val="27"/>
                <w:szCs w:val="27"/>
              </w:rPr>
              <w:t>e-mail</w:t>
            </w:r>
          </w:p>
        </w:tc>
        <w:tc>
          <w:tcPr>
            <w:tcW w:w="3696" w:type="dxa"/>
          </w:tcPr>
          <w:p w:rsidR="009E6D65" w:rsidRPr="004E7448" w:rsidRDefault="009E6D65" w:rsidP="001C5706">
            <w:pPr>
              <w:rPr>
                <w:sz w:val="27"/>
                <w:szCs w:val="27"/>
              </w:rPr>
            </w:pPr>
            <w:hyperlink r:id="rId8" w:history="1">
              <w:r w:rsidRPr="001B4000">
                <w:rPr>
                  <w:rStyle w:val="Hyperlink"/>
                  <w:sz w:val="27"/>
                  <w:szCs w:val="27"/>
                </w:rPr>
                <w:t>d.toporets@gmail.com</w:t>
              </w:r>
            </w:hyperlink>
          </w:p>
        </w:tc>
        <w:tc>
          <w:tcPr>
            <w:tcW w:w="2551" w:type="dxa"/>
            <w:vMerge/>
          </w:tcPr>
          <w:p w:rsidR="009E6D65" w:rsidRPr="004E7448" w:rsidRDefault="009E6D65" w:rsidP="001C5706">
            <w:pPr>
              <w:rPr>
                <w:sz w:val="27"/>
                <w:szCs w:val="27"/>
              </w:rPr>
            </w:pPr>
          </w:p>
        </w:tc>
      </w:tr>
      <w:tr w:rsidR="009E6D65" w:rsidRPr="004E7448" w:rsidTr="003838D2">
        <w:trPr>
          <w:trHeight w:val="269"/>
        </w:trPr>
        <w:tc>
          <w:tcPr>
            <w:tcW w:w="1506" w:type="dxa"/>
            <w:vMerge/>
            <w:vAlign w:val="center"/>
          </w:tcPr>
          <w:p w:rsidR="009E6D65" w:rsidRPr="004E7448" w:rsidRDefault="009E6D65" w:rsidP="001C5706">
            <w:pPr>
              <w:rPr>
                <w:sz w:val="27"/>
                <w:szCs w:val="27"/>
              </w:rPr>
            </w:pPr>
          </w:p>
        </w:tc>
        <w:tc>
          <w:tcPr>
            <w:tcW w:w="1533" w:type="dxa"/>
          </w:tcPr>
          <w:p w:rsidR="009E6D65" w:rsidRPr="004E7448" w:rsidRDefault="009E6D65" w:rsidP="001C5706">
            <w:pPr>
              <w:jc w:val="center"/>
              <w:rPr>
                <w:sz w:val="27"/>
                <w:szCs w:val="27"/>
              </w:rPr>
            </w:pPr>
            <w:r w:rsidRPr="004E7448">
              <w:rPr>
                <w:sz w:val="27"/>
                <w:szCs w:val="27"/>
              </w:rPr>
              <w:t>cell phone</w:t>
            </w:r>
          </w:p>
        </w:tc>
        <w:tc>
          <w:tcPr>
            <w:tcW w:w="3696" w:type="dxa"/>
          </w:tcPr>
          <w:p w:rsidR="009E6D65" w:rsidRPr="004E7448" w:rsidRDefault="009E6D65" w:rsidP="001C5706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+38 093 7686650</w:t>
            </w:r>
          </w:p>
        </w:tc>
        <w:tc>
          <w:tcPr>
            <w:tcW w:w="2551" w:type="dxa"/>
            <w:vMerge/>
          </w:tcPr>
          <w:p w:rsidR="009E6D65" w:rsidRPr="004E7448" w:rsidRDefault="009E6D65" w:rsidP="001C5706">
            <w:pPr>
              <w:rPr>
                <w:sz w:val="27"/>
                <w:szCs w:val="27"/>
              </w:rPr>
            </w:pPr>
          </w:p>
        </w:tc>
      </w:tr>
      <w:tr w:rsidR="009E6D65" w:rsidRPr="004E7448" w:rsidTr="00A8293D">
        <w:trPr>
          <w:trHeight w:val="269"/>
        </w:trPr>
        <w:tc>
          <w:tcPr>
            <w:tcW w:w="1506" w:type="dxa"/>
            <w:vMerge w:val="restart"/>
            <w:vAlign w:val="center"/>
          </w:tcPr>
          <w:p w:rsidR="009E6D65" w:rsidRPr="004E7448" w:rsidRDefault="009E6D65" w:rsidP="001C5706">
            <w:pPr>
              <w:rPr>
                <w:sz w:val="27"/>
                <w:szCs w:val="27"/>
              </w:rPr>
            </w:pPr>
            <w:r w:rsidRPr="004E7448">
              <w:rPr>
                <w:sz w:val="27"/>
                <w:szCs w:val="27"/>
              </w:rPr>
              <w:t>Course</w:t>
            </w:r>
          </w:p>
          <w:p w:rsidR="009E6D65" w:rsidRPr="004E7448" w:rsidRDefault="009E6D65" w:rsidP="001C5706">
            <w:pPr>
              <w:rPr>
                <w:sz w:val="27"/>
                <w:szCs w:val="27"/>
              </w:rPr>
            </w:pPr>
            <w:r w:rsidRPr="004E7448">
              <w:rPr>
                <w:sz w:val="27"/>
                <w:szCs w:val="27"/>
              </w:rPr>
              <w:t>Information</w:t>
            </w:r>
          </w:p>
          <w:p w:rsidR="009E6D65" w:rsidRPr="004E7448" w:rsidRDefault="009E6D65" w:rsidP="001C5706">
            <w:pPr>
              <w:rPr>
                <w:sz w:val="27"/>
                <w:szCs w:val="27"/>
              </w:rPr>
            </w:pPr>
            <w:r w:rsidRPr="004E7448">
              <w:rPr>
                <w:sz w:val="27"/>
                <w:szCs w:val="27"/>
              </w:rPr>
              <w:t>(option 1)</w:t>
            </w:r>
          </w:p>
        </w:tc>
        <w:tc>
          <w:tcPr>
            <w:tcW w:w="1533" w:type="dxa"/>
          </w:tcPr>
          <w:p w:rsidR="009E6D65" w:rsidRPr="004E7448" w:rsidRDefault="009E6D65" w:rsidP="001C5706">
            <w:pPr>
              <w:jc w:val="center"/>
              <w:rPr>
                <w:sz w:val="27"/>
                <w:szCs w:val="27"/>
              </w:rPr>
            </w:pPr>
            <w:r w:rsidRPr="004E7448">
              <w:rPr>
                <w:sz w:val="27"/>
                <w:szCs w:val="27"/>
              </w:rPr>
              <w:t>course title</w:t>
            </w:r>
          </w:p>
        </w:tc>
        <w:tc>
          <w:tcPr>
            <w:tcW w:w="6247" w:type="dxa"/>
            <w:gridSpan w:val="2"/>
          </w:tcPr>
          <w:p w:rsidR="009E6D65" w:rsidRPr="004E7448" w:rsidRDefault="009E6D65" w:rsidP="0066665E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Engineering English</w:t>
            </w:r>
          </w:p>
        </w:tc>
      </w:tr>
      <w:tr w:rsidR="009E6D65" w:rsidRPr="004E7448" w:rsidTr="00A8293D">
        <w:trPr>
          <w:trHeight w:val="269"/>
        </w:trPr>
        <w:tc>
          <w:tcPr>
            <w:tcW w:w="1506" w:type="dxa"/>
            <w:vMerge/>
            <w:vAlign w:val="center"/>
          </w:tcPr>
          <w:p w:rsidR="009E6D65" w:rsidRPr="004E7448" w:rsidRDefault="009E6D65" w:rsidP="001C5706">
            <w:pPr>
              <w:rPr>
                <w:sz w:val="27"/>
                <w:szCs w:val="27"/>
              </w:rPr>
            </w:pPr>
          </w:p>
        </w:tc>
        <w:tc>
          <w:tcPr>
            <w:tcW w:w="1533" w:type="dxa"/>
          </w:tcPr>
          <w:p w:rsidR="009E6D65" w:rsidRPr="004E7448" w:rsidRDefault="009E6D65" w:rsidP="001C5706">
            <w:pPr>
              <w:jc w:val="center"/>
              <w:rPr>
                <w:sz w:val="27"/>
                <w:szCs w:val="27"/>
              </w:rPr>
            </w:pPr>
            <w:r w:rsidRPr="004E7448">
              <w:rPr>
                <w:sz w:val="27"/>
                <w:szCs w:val="27"/>
              </w:rPr>
              <w:t>course aims</w:t>
            </w:r>
          </w:p>
        </w:tc>
        <w:tc>
          <w:tcPr>
            <w:tcW w:w="6247" w:type="dxa"/>
            <w:gridSpan w:val="2"/>
          </w:tcPr>
          <w:p w:rsidR="009E6D65" w:rsidRPr="004E7448" w:rsidRDefault="009E6D65" w:rsidP="00A8293D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Familiarization with fundamental engineering terms and learning how to solve engineering tasks and problems through communication</w:t>
            </w:r>
          </w:p>
        </w:tc>
      </w:tr>
      <w:tr w:rsidR="009E6D65" w:rsidRPr="004E7448" w:rsidTr="00A8293D">
        <w:trPr>
          <w:trHeight w:val="269"/>
        </w:trPr>
        <w:tc>
          <w:tcPr>
            <w:tcW w:w="1506" w:type="dxa"/>
            <w:vMerge/>
            <w:vAlign w:val="center"/>
          </w:tcPr>
          <w:p w:rsidR="009E6D65" w:rsidRPr="004E7448" w:rsidRDefault="009E6D65" w:rsidP="001C5706">
            <w:pPr>
              <w:rPr>
                <w:sz w:val="27"/>
                <w:szCs w:val="27"/>
              </w:rPr>
            </w:pPr>
          </w:p>
        </w:tc>
        <w:tc>
          <w:tcPr>
            <w:tcW w:w="1533" w:type="dxa"/>
          </w:tcPr>
          <w:p w:rsidR="009E6D65" w:rsidRPr="004E7448" w:rsidRDefault="009E6D65" w:rsidP="001C5706">
            <w:pPr>
              <w:jc w:val="center"/>
              <w:rPr>
                <w:sz w:val="27"/>
                <w:szCs w:val="27"/>
              </w:rPr>
            </w:pPr>
            <w:r w:rsidRPr="004E7448">
              <w:rPr>
                <w:sz w:val="27"/>
                <w:szCs w:val="27"/>
              </w:rPr>
              <w:t>course structure</w:t>
            </w:r>
          </w:p>
        </w:tc>
        <w:tc>
          <w:tcPr>
            <w:tcW w:w="6247" w:type="dxa"/>
            <w:gridSpan w:val="2"/>
          </w:tcPr>
          <w:p w:rsidR="009E6D65" w:rsidRDefault="009E6D65" w:rsidP="00A8293D">
            <w:pPr>
              <w:pStyle w:val="ListParagraph"/>
              <w:numPr>
                <w:ilvl w:val="0"/>
                <w:numId w:val="1"/>
              </w:numPr>
              <w:tabs>
                <w:tab w:val="left" w:pos="307"/>
              </w:tabs>
              <w:ind w:left="44" w:firstLine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General Technical English (4 hours)</w:t>
            </w:r>
          </w:p>
          <w:p w:rsidR="009E6D65" w:rsidRDefault="009E6D65" w:rsidP="00A8293D">
            <w:pPr>
              <w:pStyle w:val="ListParagraph"/>
              <w:numPr>
                <w:ilvl w:val="0"/>
                <w:numId w:val="1"/>
              </w:numPr>
              <w:tabs>
                <w:tab w:val="left" w:pos="307"/>
              </w:tabs>
              <w:ind w:left="44" w:firstLine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Technology in Communication (4 hours)</w:t>
            </w:r>
          </w:p>
          <w:p w:rsidR="009E6D65" w:rsidRDefault="009E6D65" w:rsidP="00A8293D">
            <w:pPr>
              <w:pStyle w:val="ListParagraph"/>
              <w:numPr>
                <w:ilvl w:val="0"/>
                <w:numId w:val="1"/>
              </w:numPr>
              <w:tabs>
                <w:tab w:val="left" w:pos="307"/>
              </w:tabs>
              <w:ind w:left="44" w:firstLine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Materials Technology and Properties (6 hours)</w:t>
            </w:r>
          </w:p>
          <w:p w:rsidR="009E6D65" w:rsidRDefault="009E6D65" w:rsidP="00A8293D">
            <w:pPr>
              <w:pStyle w:val="ListParagraph"/>
              <w:numPr>
                <w:ilvl w:val="0"/>
                <w:numId w:val="1"/>
              </w:numPr>
              <w:tabs>
                <w:tab w:val="left" w:pos="307"/>
              </w:tabs>
              <w:ind w:left="44" w:firstLine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Manufacturing and Assembly (2 hours)</w:t>
            </w:r>
          </w:p>
          <w:p w:rsidR="009E6D65" w:rsidRDefault="009E6D65" w:rsidP="00A8293D">
            <w:pPr>
              <w:pStyle w:val="ListParagraph"/>
              <w:numPr>
                <w:ilvl w:val="0"/>
                <w:numId w:val="1"/>
              </w:numPr>
              <w:tabs>
                <w:tab w:val="left" w:pos="307"/>
              </w:tabs>
              <w:ind w:left="44" w:firstLine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Static and Dynamic Principles (2 hours)</w:t>
            </w:r>
          </w:p>
          <w:p w:rsidR="009E6D65" w:rsidRDefault="009E6D65" w:rsidP="00A8293D">
            <w:pPr>
              <w:pStyle w:val="ListParagraph"/>
              <w:numPr>
                <w:ilvl w:val="0"/>
                <w:numId w:val="1"/>
              </w:numPr>
              <w:tabs>
                <w:tab w:val="left" w:pos="307"/>
              </w:tabs>
              <w:ind w:left="44" w:firstLine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Energy and Temperature (2 hours)</w:t>
            </w:r>
          </w:p>
          <w:p w:rsidR="009E6D65" w:rsidRDefault="009E6D65" w:rsidP="00A8293D">
            <w:pPr>
              <w:pStyle w:val="ListParagraph"/>
              <w:numPr>
                <w:ilvl w:val="0"/>
                <w:numId w:val="1"/>
              </w:numPr>
              <w:tabs>
                <w:tab w:val="left" w:pos="307"/>
              </w:tabs>
              <w:ind w:left="44" w:firstLine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Fluid Mechanics (2 hours)</w:t>
            </w:r>
          </w:p>
          <w:p w:rsidR="009E6D65" w:rsidRDefault="009E6D65" w:rsidP="00A8293D">
            <w:pPr>
              <w:pStyle w:val="ListParagraph"/>
              <w:numPr>
                <w:ilvl w:val="0"/>
                <w:numId w:val="1"/>
              </w:numPr>
              <w:tabs>
                <w:tab w:val="left" w:pos="307"/>
              </w:tabs>
              <w:ind w:left="44" w:firstLine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Mechanisms (2 hours)</w:t>
            </w:r>
          </w:p>
          <w:p w:rsidR="009E6D65" w:rsidRDefault="009E6D65" w:rsidP="00A8293D">
            <w:pPr>
              <w:pStyle w:val="ListParagraph"/>
              <w:numPr>
                <w:ilvl w:val="0"/>
                <w:numId w:val="1"/>
              </w:numPr>
              <w:tabs>
                <w:tab w:val="left" w:pos="307"/>
              </w:tabs>
              <w:ind w:left="44" w:firstLine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Electrical Engineering (2 hours)</w:t>
            </w:r>
          </w:p>
          <w:p w:rsidR="009E6D65" w:rsidRPr="00A8293D" w:rsidRDefault="009E6D65" w:rsidP="00A8293D">
            <w:pPr>
              <w:pStyle w:val="ListParagraph"/>
              <w:numPr>
                <w:ilvl w:val="0"/>
                <w:numId w:val="1"/>
              </w:numPr>
              <w:tabs>
                <w:tab w:val="left" w:pos="469"/>
              </w:tabs>
              <w:ind w:left="44" w:firstLine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Theory and Practice of writing Technical Articles (4 hours)</w:t>
            </w:r>
          </w:p>
        </w:tc>
      </w:tr>
      <w:tr w:rsidR="009E6D65" w:rsidRPr="004E7448" w:rsidTr="00A8293D">
        <w:trPr>
          <w:trHeight w:val="269"/>
        </w:trPr>
        <w:tc>
          <w:tcPr>
            <w:tcW w:w="1506" w:type="dxa"/>
            <w:vMerge/>
            <w:vAlign w:val="center"/>
          </w:tcPr>
          <w:p w:rsidR="009E6D65" w:rsidRPr="004E7448" w:rsidRDefault="009E6D65" w:rsidP="001C5706">
            <w:pPr>
              <w:rPr>
                <w:sz w:val="27"/>
                <w:szCs w:val="27"/>
              </w:rPr>
            </w:pPr>
          </w:p>
        </w:tc>
        <w:tc>
          <w:tcPr>
            <w:tcW w:w="1533" w:type="dxa"/>
          </w:tcPr>
          <w:p w:rsidR="009E6D65" w:rsidRPr="004E7448" w:rsidRDefault="009E6D65" w:rsidP="001C5706">
            <w:pPr>
              <w:jc w:val="center"/>
              <w:rPr>
                <w:sz w:val="27"/>
                <w:szCs w:val="27"/>
              </w:rPr>
            </w:pPr>
            <w:r w:rsidRPr="004E7448">
              <w:rPr>
                <w:sz w:val="27"/>
                <w:szCs w:val="27"/>
              </w:rPr>
              <w:t>prerequisite courses</w:t>
            </w:r>
          </w:p>
        </w:tc>
        <w:tc>
          <w:tcPr>
            <w:tcW w:w="6247" w:type="dxa"/>
            <w:gridSpan w:val="2"/>
          </w:tcPr>
          <w:p w:rsidR="009E6D65" w:rsidRPr="004E7448" w:rsidRDefault="009E6D65" w:rsidP="001C5706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None</w:t>
            </w:r>
          </w:p>
        </w:tc>
      </w:tr>
      <w:tr w:rsidR="009E6D65" w:rsidRPr="004E7448" w:rsidTr="00A8293D">
        <w:trPr>
          <w:trHeight w:val="269"/>
        </w:trPr>
        <w:tc>
          <w:tcPr>
            <w:tcW w:w="1506" w:type="dxa"/>
            <w:vMerge/>
            <w:vAlign w:val="center"/>
          </w:tcPr>
          <w:p w:rsidR="009E6D65" w:rsidRPr="004E7448" w:rsidRDefault="009E6D65" w:rsidP="001C5706">
            <w:pPr>
              <w:rPr>
                <w:sz w:val="27"/>
                <w:szCs w:val="27"/>
              </w:rPr>
            </w:pPr>
          </w:p>
        </w:tc>
        <w:tc>
          <w:tcPr>
            <w:tcW w:w="1533" w:type="dxa"/>
          </w:tcPr>
          <w:p w:rsidR="009E6D65" w:rsidRPr="004E7448" w:rsidRDefault="009E6D65" w:rsidP="001C5706">
            <w:pPr>
              <w:jc w:val="center"/>
              <w:rPr>
                <w:sz w:val="27"/>
                <w:szCs w:val="27"/>
              </w:rPr>
            </w:pPr>
            <w:r w:rsidRPr="004E7448">
              <w:rPr>
                <w:sz w:val="27"/>
                <w:szCs w:val="27"/>
              </w:rPr>
              <w:t>textbooks</w:t>
            </w:r>
          </w:p>
        </w:tc>
        <w:tc>
          <w:tcPr>
            <w:tcW w:w="6247" w:type="dxa"/>
            <w:gridSpan w:val="2"/>
          </w:tcPr>
          <w:p w:rsidR="009E6D65" w:rsidRDefault="009E6D65" w:rsidP="001C5706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Mark Ibbotson. Professional English in Use. </w:t>
            </w:r>
            <w:smartTag w:uri="urn:schemas-microsoft-com:office:smarttags" w:element="City">
              <w:r>
                <w:rPr>
                  <w:sz w:val="27"/>
                  <w:szCs w:val="27"/>
                </w:rPr>
                <w:t>Cambridge</w:t>
              </w:r>
            </w:smartTag>
            <w:r>
              <w:rPr>
                <w:sz w:val="27"/>
                <w:szCs w:val="27"/>
              </w:rPr>
              <w:t xml:space="preserve">: </w:t>
            </w:r>
            <w:smartTag w:uri="urn:schemas-microsoft-com:office:smarttags" w:element="place">
              <w:smartTag w:uri="urn:schemas-microsoft-com:office:smarttags" w:element="PlaceName">
                <w:r>
                  <w:rPr>
                    <w:sz w:val="27"/>
                    <w:szCs w:val="27"/>
                  </w:rPr>
                  <w:t>Cambridge</w:t>
                </w:r>
              </w:smartTag>
              <w:r>
                <w:rPr>
                  <w:sz w:val="27"/>
                  <w:szCs w:val="27"/>
                </w:rPr>
                <w:t xml:space="preserve"> </w:t>
              </w:r>
              <w:smartTag w:uri="urn:schemas-microsoft-com:office:smarttags" w:element="PlaceType">
                <w:r>
                  <w:rPr>
                    <w:sz w:val="27"/>
                    <w:szCs w:val="27"/>
                  </w:rPr>
                  <w:t>University</w:t>
                </w:r>
              </w:smartTag>
            </w:smartTag>
            <w:r>
              <w:rPr>
                <w:sz w:val="27"/>
                <w:szCs w:val="27"/>
              </w:rPr>
              <w:t xml:space="preserve"> Press, 2009</w:t>
            </w:r>
          </w:p>
          <w:p w:rsidR="009E6D65" w:rsidRPr="004E7448" w:rsidRDefault="009E6D65" w:rsidP="001C5706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Mark Ibbotson.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sz w:val="27"/>
                    <w:szCs w:val="27"/>
                  </w:rPr>
                  <w:t>Cambridge</w:t>
                </w:r>
              </w:smartTag>
            </w:smartTag>
            <w:r>
              <w:rPr>
                <w:sz w:val="27"/>
                <w:szCs w:val="27"/>
              </w:rPr>
              <w:t xml:space="preserve"> English for Engineering. </w:t>
            </w:r>
            <w:smartTag w:uri="urn:schemas-microsoft-com:office:smarttags" w:element="City">
              <w:r>
                <w:rPr>
                  <w:sz w:val="27"/>
                  <w:szCs w:val="27"/>
                </w:rPr>
                <w:t>Cambridge</w:t>
              </w:r>
            </w:smartTag>
            <w:r>
              <w:rPr>
                <w:sz w:val="27"/>
                <w:szCs w:val="27"/>
              </w:rPr>
              <w:t xml:space="preserve">: </w:t>
            </w:r>
            <w:smartTag w:uri="urn:schemas-microsoft-com:office:smarttags" w:element="place">
              <w:smartTag w:uri="urn:schemas-microsoft-com:office:smarttags" w:element="PlaceName">
                <w:r>
                  <w:rPr>
                    <w:sz w:val="27"/>
                    <w:szCs w:val="27"/>
                  </w:rPr>
                  <w:t>Cambridge</w:t>
                </w:r>
              </w:smartTag>
              <w:r>
                <w:rPr>
                  <w:sz w:val="27"/>
                  <w:szCs w:val="27"/>
                </w:rPr>
                <w:t xml:space="preserve"> </w:t>
              </w:r>
              <w:smartTag w:uri="urn:schemas-microsoft-com:office:smarttags" w:element="PlaceType">
                <w:r>
                  <w:rPr>
                    <w:sz w:val="27"/>
                    <w:szCs w:val="27"/>
                  </w:rPr>
                  <w:t>University</w:t>
                </w:r>
              </w:smartTag>
            </w:smartTag>
            <w:r>
              <w:rPr>
                <w:sz w:val="27"/>
                <w:szCs w:val="27"/>
              </w:rPr>
              <w:t xml:space="preserve"> Press, 2008</w:t>
            </w:r>
          </w:p>
        </w:tc>
      </w:tr>
      <w:tr w:rsidR="009E6D65" w:rsidRPr="004E7448" w:rsidTr="00A8293D">
        <w:trPr>
          <w:trHeight w:val="269"/>
        </w:trPr>
        <w:tc>
          <w:tcPr>
            <w:tcW w:w="1506" w:type="dxa"/>
            <w:vMerge/>
            <w:vAlign w:val="center"/>
          </w:tcPr>
          <w:p w:rsidR="009E6D65" w:rsidRPr="004E7448" w:rsidRDefault="009E6D65" w:rsidP="001C5706">
            <w:pPr>
              <w:rPr>
                <w:sz w:val="27"/>
                <w:szCs w:val="27"/>
              </w:rPr>
            </w:pPr>
          </w:p>
        </w:tc>
        <w:tc>
          <w:tcPr>
            <w:tcW w:w="1533" w:type="dxa"/>
          </w:tcPr>
          <w:p w:rsidR="009E6D65" w:rsidRPr="004E7448" w:rsidRDefault="009E6D65" w:rsidP="001C5706">
            <w:pPr>
              <w:jc w:val="center"/>
              <w:rPr>
                <w:sz w:val="27"/>
                <w:szCs w:val="27"/>
              </w:rPr>
            </w:pPr>
            <w:r w:rsidRPr="004E7448">
              <w:rPr>
                <w:sz w:val="27"/>
                <w:szCs w:val="27"/>
              </w:rPr>
              <w:t>references</w:t>
            </w:r>
          </w:p>
        </w:tc>
        <w:tc>
          <w:tcPr>
            <w:tcW w:w="6247" w:type="dxa"/>
            <w:gridSpan w:val="2"/>
          </w:tcPr>
          <w:p w:rsidR="009E6D65" w:rsidRPr="009F5830" w:rsidRDefault="009E6D65" w:rsidP="001C5706">
            <w:pPr>
              <w:rPr>
                <w:color w:val="000000"/>
                <w:sz w:val="27"/>
                <w:szCs w:val="27"/>
                <w:shd w:val="clear" w:color="auto" w:fill="FFFFFF"/>
              </w:rPr>
            </w:pPr>
            <w:r w:rsidRPr="009F5830">
              <w:rPr>
                <w:sz w:val="27"/>
                <w:szCs w:val="27"/>
              </w:rPr>
              <w:t xml:space="preserve">Iris Eisenbach. English for Materials Science and Engineering. </w:t>
            </w:r>
            <w:r w:rsidRPr="009F5830">
              <w:rPr>
                <w:color w:val="000000"/>
                <w:sz w:val="27"/>
                <w:szCs w:val="27"/>
                <w:shd w:val="clear" w:color="auto" w:fill="FFFFFF"/>
              </w:rPr>
              <w:t xml:space="preserve">Vieweg+Teubner Verlag | Springer Fachmedien Wiesbaden GmbH, </w:t>
            </w:r>
            <w:smartTag w:uri="urn:schemas-microsoft-com:office:smarttags" w:element="place">
              <w:smartTag w:uri="urn:schemas-microsoft-com:office:smarttags" w:element="City">
                <w:r w:rsidRPr="009F5830">
                  <w:rPr>
                    <w:color w:val="000000"/>
                    <w:sz w:val="27"/>
                    <w:szCs w:val="27"/>
                    <w:shd w:val="clear" w:color="auto" w:fill="FFFFFF"/>
                  </w:rPr>
                  <w:t>Wiesbaden</w:t>
                </w:r>
              </w:smartTag>
            </w:smartTag>
            <w:r w:rsidRPr="009F5830">
              <w:rPr>
                <w:color w:val="000000"/>
                <w:sz w:val="27"/>
                <w:szCs w:val="27"/>
                <w:shd w:val="clear" w:color="auto" w:fill="FFFFFF"/>
              </w:rPr>
              <w:t>, 2011</w:t>
            </w:r>
          </w:p>
          <w:p w:rsidR="009E6D65" w:rsidRPr="009F5830" w:rsidRDefault="009E6D65" w:rsidP="001C5706">
            <w:pPr>
              <w:rPr>
                <w:color w:val="000000"/>
                <w:sz w:val="27"/>
                <w:szCs w:val="27"/>
                <w:shd w:val="clear" w:color="auto" w:fill="FFFFFF"/>
              </w:rPr>
            </w:pPr>
            <w:r w:rsidRPr="009F5830">
              <w:rPr>
                <w:color w:val="000000"/>
                <w:sz w:val="27"/>
                <w:szCs w:val="27"/>
                <w:shd w:val="clear" w:color="auto" w:fill="FFFFFF"/>
              </w:rPr>
              <w:t xml:space="preserve">Saeed Moaveni. Engineering Fundamentals: An Introduction to Engineering. </w:t>
            </w:r>
            <w:smartTag w:uri="urn:schemas-microsoft-com:office:smarttags" w:element="place">
              <w:smartTag w:uri="urn:schemas-microsoft-com:office:smarttags" w:element="City">
                <w:r w:rsidRPr="009F5830">
                  <w:rPr>
                    <w:color w:val="000000"/>
                    <w:sz w:val="27"/>
                    <w:szCs w:val="27"/>
                    <w:shd w:val="clear" w:color="auto" w:fill="FFFFFF"/>
                  </w:rPr>
                  <w:t>Stamford</w:t>
                </w:r>
              </w:smartTag>
            </w:smartTag>
            <w:r w:rsidRPr="009F5830">
              <w:rPr>
                <w:color w:val="000000"/>
                <w:sz w:val="27"/>
                <w:szCs w:val="27"/>
                <w:shd w:val="clear" w:color="auto" w:fill="FFFFFF"/>
              </w:rPr>
              <w:t>: Global Engineering, 2011</w:t>
            </w:r>
          </w:p>
          <w:p w:rsidR="009E6D65" w:rsidRDefault="009E6D65" w:rsidP="001C5706">
            <w:pPr>
              <w:rPr>
                <w:color w:val="000000"/>
                <w:sz w:val="27"/>
                <w:szCs w:val="27"/>
                <w:shd w:val="clear" w:color="auto" w:fill="FFFFFF"/>
              </w:rPr>
            </w:pPr>
            <w:r w:rsidRPr="009F5830">
              <w:rPr>
                <w:color w:val="000000"/>
                <w:sz w:val="27"/>
                <w:szCs w:val="27"/>
                <w:shd w:val="clear" w:color="auto" w:fill="FFFFFF"/>
              </w:rPr>
              <w:t xml:space="preserve">Roger Timings. Engineering Fundamentals. </w:t>
            </w:r>
            <w:smartTag w:uri="urn:schemas-microsoft-com:office:smarttags" w:element="place">
              <w:smartTag w:uri="urn:schemas-microsoft-com:office:smarttags" w:element="City">
                <w:r w:rsidRPr="009F5830">
                  <w:rPr>
                    <w:color w:val="000000"/>
                    <w:sz w:val="27"/>
                    <w:szCs w:val="27"/>
                    <w:shd w:val="clear" w:color="auto" w:fill="FFFFFF"/>
                  </w:rPr>
                  <w:t>Oxford</w:t>
                </w:r>
              </w:smartTag>
            </w:smartTag>
            <w:r w:rsidRPr="009F5830">
              <w:rPr>
                <w:color w:val="000000"/>
                <w:sz w:val="27"/>
                <w:szCs w:val="27"/>
                <w:shd w:val="clear" w:color="auto" w:fill="FFFFFF"/>
              </w:rPr>
              <w:t>: Newnes, 2002</w:t>
            </w:r>
          </w:p>
          <w:p w:rsidR="009E6D65" w:rsidRPr="009F5830" w:rsidRDefault="009E6D65" w:rsidP="003838D2">
            <w:pPr>
              <w:rPr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  <w:shd w:val="clear" w:color="auto" w:fill="FFFFFF"/>
              </w:rPr>
              <w:t xml:space="preserve">Eric H. Glendinning, Norman Glendinning.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color w:val="000000"/>
                    <w:sz w:val="27"/>
                    <w:szCs w:val="27"/>
                    <w:shd w:val="clear" w:color="auto" w:fill="FFFFFF"/>
                  </w:rPr>
                  <w:t>Oxford</w:t>
                </w:r>
              </w:smartTag>
            </w:smartTag>
            <w:r>
              <w:rPr>
                <w:color w:val="000000"/>
                <w:sz w:val="27"/>
                <w:szCs w:val="27"/>
                <w:shd w:val="clear" w:color="auto" w:fill="FFFFFF"/>
              </w:rPr>
              <w:t xml:space="preserve"> English for Electrical and Mechanical Engineering. </w:t>
            </w:r>
            <w:smartTag w:uri="urn:schemas-microsoft-com:office:smarttags" w:element="City">
              <w:r>
                <w:rPr>
                  <w:color w:val="000000"/>
                  <w:sz w:val="27"/>
                  <w:szCs w:val="27"/>
                  <w:shd w:val="clear" w:color="auto" w:fill="FFFFFF"/>
                </w:rPr>
                <w:t>Oxford</w:t>
              </w:r>
            </w:smartTag>
            <w:r>
              <w:rPr>
                <w:color w:val="000000"/>
                <w:sz w:val="27"/>
                <w:szCs w:val="27"/>
                <w:shd w:val="clear" w:color="auto" w:fill="FFFFFF"/>
              </w:rPr>
              <w:t xml:space="preserve">: </w:t>
            </w:r>
            <w:smartTag w:uri="urn:schemas-microsoft-com:office:smarttags" w:element="place">
              <w:smartTag w:uri="urn:schemas-microsoft-com:office:smarttags" w:element="PlaceName">
                <w:r>
                  <w:rPr>
                    <w:color w:val="000000"/>
                    <w:sz w:val="27"/>
                    <w:szCs w:val="27"/>
                    <w:shd w:val="clear" w:color="auto" w:fill="FFFFFF"/>
                  </w:rPr>
                  <w:t>Oxford</w:t>
                </w:r>
              </w:smartTag>
              <w:r>
                <w:rPr>
                  <w:color w:val="000000"/>
                  <w:sz w:val="27"/>
                  <w:szCs w:val="27"/>
                  <w:shd w:val="clear" w:color="auto" w:fill="FFFFFF"/>
                </w:rPr>
                <w:t xml:space="preserve"> </w:t>
              </w:r>
              <w:smartTag w:uri="urn:schemas-microsoft-com:office:smarttags" w:element="PlaceType">
                <w:r>
                  <w:rPr>
                    <w:color w:val="000000"/>
                    <w:sz w:val="27"/>
                    <w:szCs w:val="27"/>
                    <w:shd w:val="clear" w:color="auto" w:fill="FFFFFF"/>
                  </w:rPr>
                  <w:t>University</w:t>
                </w:r>
              </w:smartTag>
            </w:smartTag>
            <w:r>
              <w:rPr>
                <w:color w:val="000000"/>
                <w:sz w:val="27"/>
                <w:szCs w:val="27"/>
                <w:shd w:val="clear" w:color="auto" w:fill="FFFFFF"/>
              </w:rPr>
              <w:t xml:space="preserve"> Press, 1995</w:t>
            </w:r>
          </w:p>
        </w:tc>
      </w:tr>
      <w:tr w:rsidR="009E6D65" w:rsidRPr="004E7448" w:rsidTr="00A8293D">
        <w:trPr>
          <w:trHeight w:val="269"/>
        </w:trPr>
        <w:tc>
          <w:tcPr>
            <w:tcW w:w="1506" w:type="dxa"/>
            <w:vMerge w:val="restart"/>
            <w:vAlign w:val="center"/>
          </w:tcPr>
          <w:p w:rsidR="009E6D65" w:rsidRPr="004E7448" w:rsidRDefault="009E6D65" w:rsidP="001C5706">
            <w:pPr>
              <w:rPr>
                <w:sz w:val="27"/>
                <w:szCs w:val="27"/>
              </w:rPr>
            </w:pPr>
            <w:r w:rsidRPr="004E7448">
              <w:rPr>
                <w:sz w:val="27"/>
                <w:szCs w:val="27"/>
              </w:rPr>
              <w:t>Course</w:t>
            </w:r>
          </w:p>
          <w:p w:rsidR="009E6D65" w:rsidRPr="004E7448" w:rsidRDefault="009E6D65" w:rsidP="001C5706">
            <w:pPr>
              <w:rPr>
                <w:sz w:val="27"/>
                <w:szCs w:val="27"/>
              </w:rPr>
            </w:pPr>
            <w:r w:rsidRPr="004E7448">
              <w:rPr>
                <w:sz w:val="27"/>
                <w:szCs w:val="27"/>
              </w:rPr>
              <w:t>Information</w:t>
            </w:r>
          </w:p>
          <w:p w:rsidR="009E6D65" w:rsidRPr="004E7448" w:rsidRDefault="009E6D65" w:rsidP="001C5706">
            <w:pPr>
              <w:rPr>
                <w:sz w:val="27"/>
                <w:szCs w:val="27"/>
              </w:rPr>
            </w:pPr>
            <w:r w:rsidRPr="004E7448">
              <w:rPr>
                <w:sz w:val="27"/>
                <w:szCs w:val="27"/>
              </w:rPr>
              <w:t>(option 2)</w:t>
            </w:r>
          </w:p>
        </w:tc>
        <w:tc>
          <w:tcPr>
            <w:tcW w:w="1533" w:type="dxa"/>
          </w:tcPr>
          <w:p w:rsidR="009E6D65" w:rsidRPr="004E7448" w:rsidRDefault="009E6D65" w:rsidP="001C5706">
            <w:pPr>
              <w:jc w:val="center"/>
              <w:rPr>
                <w:sz w:val="27"/>
                <w:szCs w:val="27"/>
              </w:rPr>
            </w:pPr>
            <w:r w:rsidRPr="004E7448">
              <w:rPr>
                <w:sz w:val="27"/>
                <w:szCs w:val="27"/>
              </w:rPr>
              <w:t>course title</w:t>
            </w:r>
          </w:p>
        </w:tc>
        <w:tc>
          <w:tcPr>
            <w:tcW w:w="6247" w:type="dxa"/>
            <w:gridSpan w:val="2"/>
          </w:tcPr>
          <w:p w:rsidR="009E6D65" w:rsidRPr="004E7448" w:rsidRDefault="009E6D65" w:rsidP="001C5706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English Culture-oriented Linguistics</w:t>
            </w:r>
          </w:p>
        </w:tc>
      </w:tr>
      <w:tr w:rsidR="009E6D65" w:rsidRPr="004E7448" w:rsidTr="00A8293D">
        <w:trPr>
          <w:trHeight w:val="269"/>
        </w:trPr>
        <w:tc>
          <w:tcPr>
            <w:tcW w:w="1506" w:type="dxa"/>
            <w:vMerge/>
            <w:vAlign w:val="center"/>
          </w:tcPr>
          <w:p w:rsidR="009E6D65" w:rsidRPr="004E7448" w:rsidRDefault="009E6D65" w:rsidP="001C5706">
            <w:pPr>
              <w:rPr>
                <w:sz w:val="27"/>
                <w:szCs w:val="27"/>
              </w:rPr>
            </w:pPr>
          </w:p>
        </w:tc>
        <w:tc>
          <w:tcPr>
            <w:tcW w:w="1533" w:type="dxa"/>
          </w:tcPr>
          <w:p w:rsidR="009E6D65" w:rsidRPr="004E7448" w:rsidRDefault="009E6D65" w:rsidP="001C5706">
            <w:pPr>
              <w:jc w:val="center"/>
              <w:rPr>
                <w:sz w:val="27"/>
                <w:szCs w:val="27"/>
              </w:rPr>
            </w:pPr>
            <w:r w:rsidRPr="004E7448">
              <w:rPr>
                <w:sz w:val="27"/>
                <w:szCs w:val="27"/>
              </w:rPr>
              <w:t>course aims</w:t>
            </w:r>
          </w:p>
        </w:tc>
        <w:tc>
          <w:tcPr>
            <w:tcW w:w="6247" w:type="dxa"/>
            <w:gridSpan w:val="2"/>
          </w:tcPr>
          <w:p w:rsidR="009E6D65" w:rsidRPr="004E7448" w:rsidRDefault="009E6D65" w:rsidP="001C5706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Familiarization with culture and language peculiarities of countries with English native speakers</w:t>
            </w:r>
          </w:p>
        </w:tc>
      </w:tr>
      <w:tr w:rsidR="009E6D65" w:rsidRPr="004E7448" w:rsidTr="00A8293D">
        <w:trPr>
          <w:trHeight w:val="269"/>
        </w:trPr>
        <w:tc>
          <w:tcPr>
            <w:tcW w:w="1506" w:type="dxa"/>
            <w:vMerge/>
            <w:vAlign w:val="center"/>
          </w:tcPr>
          <w:p w:rsidR="009E6D65" w:rsidRPr="004E7448" w:rsidRDefault="009E6D65" w:rsidP="001C5706">
            <w:pPr>
              <w:rPr>
                <w:sz w:val="27"/>
                <w:szCs w:val="27"/>
              </w:rPr>
            </w:pPr>
          </w:p>
        </w:tc>
        <w:tc>
          <w:tcPr>
            <w:tcW w:w="1533" w:type="dxa"/>
          </w:tcPr>
          <w:p w:rsidR="009E6D65" w:rsidRPr="004E7448" w:rsidRDefault="009E6D65" w:rsidP="001C5706">
            <w:pPr>
              <w:jc w:val="center"/>
              <w:rPr>
                <w:sz w:val="27"/>
                <w:szCs w:val="27"/>
              </w:rPr>
            </w:pPr>
            <w:r w:rsidRPr="004E7448">
              <w:rPr>
                <w:sz w:val="27"/>
                <w:szCs w:val="27"/>
              </w:rPr>
              <w:t>course structure</w:t>
            </w:r>
          </w:p>
        </w:tc>
        <w:tc>
          <w:tcPr>
            <w:tcW w:w="6247" w:type="dxa"/>
            <w:gridSpan w:val="2"/>
          </w:tcPr>
          <w:p w:rsidR="009E6D65" w:rsidRDefault="009E6D65" w:rsidP="008F6618">
            <w:pPr>
              <w:pStyle w:val="ListParagraph"/>
              <w:numPr>
                <w:ilvl w:val="0"/>
                <w:numId w:val="2"/>
              </w:numPr>
              <w:tabs>
                <w:tab w:val="left" w:pos="292"/>
              </w:tabs>
              <w:ind w:left="44" w:firstLine="0"/>
              <w:rPr>
                <w:sz w:val="27"/>
                <w:szCs w:val="27"/>
              </w:rPr>
            </w:pPr>
            <w:smartTag w:uri="urn:schemas-microsoft-com:office:smarttags" w:element="country-region">
              <w:r>
                <w:rPr>
                  <w:sz w:val="27"/>
                  <w:szCs w:val="27"/>
                </w:rPr>
                <w:t>Great Britain</w:t>
              </w:r>
            </w:smartTag>
            <w:r>
              <w:rPr>
                <w:sz w:val="27"/>
                <w:szCs w:val="27"/>
              </w:rPr>
              <w:t xml:space="preserve"> and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sz w:val="27"/>
                    <w:szCs w:val="27"/>
                  </w:rPr>
                  <w:t>Ireland</w:t>
                </w:r>
              </w:smartTag>
            </w:smartTag>
            <w:r>
              <w:rPr>
                <w:sz w:val="27"/>
                <w:szCs w:val="27"/>
              </w:rPr>
              <w:t xml:space="preserve"> (Habitat, Society, Customs and Traditions) (4 hours)</w:t>
            </w:r>
          </w:p>
          <w:p w:rsidR="009E6D65" w:rsidRDefault="009E6D65" w:rsidP="008F6618">
            <w:pPr>
              <w:pStyle w:val="ListParagraph"/>
              <w:numPr>
                <w:ilvl w:val="0"/>
                <w:numId w:val="2"/>
              </w:numPr>
              <w:tabs>
                <w:tab w:val="left" w:pos="292"/>
              </w:tabs>
              <w:ind w:left="44" w:firstLine="0"/>
              <w:rPr>
                <w:sz w:val="27"/>
                <w:szCs w:val="27"/>
              </w:rPr>
            </w:pPr>
            <w:smartTag w:uri="urn:schemas-microsoft-com:office:smarttags" w:element="place">
              <w:smartTag w:uri="urn:schemas-microsoft-com:office:smarttags" w:element="country-region">
                <w:r>
                  <w:rPr>
                    <w:sz w:val="27"/>
                    <w:szCs w:val="27"/>
                  </w:rPr>
                  <w:t>USA</w:t>
                </w:r>
              </w:smartTag>
            </w:smartTag>
            <w:r>
              <w:rPr>
                <w:sz w:val="27"/>
                <w:szCs w:val="27"/>
              </w:rPr>
              <w:t xml:space="preserve"> (Habitat, Society, Customs and Traditions) (4 hours)</w:t>
            </w:r>
          </w:p>
          <w:p w:rsidR="009E6D65" w:rsidRDefault="009E6D65" w:rsidP="008F6618">
            <w:pPr>
              <w:pStyle w:val="ListParagraph"/>
              <w:numPr>
                <w:ilvl w:val="0"/>
                <w:numId w:val="2"/>
              </w:numPr>
              <w:tabs>
                <w:tab w:val="left" w:pos="292"/>
              </w:tabs>
              <w:ind w:left="44" w:firstLine="0"/>
              <w:rPr>
                <w:sz w:val="27"/>
                <w:szCs w:val="27"/>
              </w:rPr>
            </w:pPr>
            <w:smartTag w:uri="urn:schemas-microsoft-com:office:smarttags" w:element="place">
              <w:smartTag w:uri="urn:schemas-microsoft-com:office:smarttags" w:element="country-region">
                <w:r>
                  <w:rPr>
                    <w:sz w:val="27"/>
                    <w:szCs w:val="27"/>
                  </w:rPr>
                  <w:t>Canada</w:t>
                </w:r>
              </w:smartTag>
            </w:smartTag>
            <w:r>
              <w:rPr>
                <w:sz w:val="27"/>
                <w:szCs w:val="27"/>
              </w:rPr>
              <w:t xml:space="preserve"> (Habitat, Society, Customs and Traditions) (4 hours)</w:t>
            </w:r>
          </w:p>
          <w:p w:rsidR="009E6D65" w:rsidRDefault="009E6D65" w:rsidP="008F6618">
            <w:pPr>
              <w:pStyle w:val="ListParagraph"/>
              <w:numPr>
                <w:ilvl w:val="0"/>
                <w:numId w:val="2"/>
              </w:numPr>
              <w:tabs>
                <w:tab w:val="left" w:pos="292"/>
              </w:tabs>
              <w:ind w:left="44" w:firstLine="0"/>
              <w:rPr>
                <w:sz w:val="27"/>
                <w:szCs w:val="27"/>
              </w:rPr>
            </w:pPr>
            <w:smartTag w:uri="urn:schemas-microsoft-com:office:smarttags" w:element="country-region">
              <w:r>
                <w:rPr>
                  <w:sz w:val="27"/>
                  <w:szCs w:val="27"/>
                </w:rPr>
                <w:t>Australia</w:t>
              </w:r>
            </w:smartTag>
            <w:r>
              <w:rPr>
                <w:sz w:val="27"/>
                <w:szCs w:val="27"/>
              </w:rPr>
              <w:t xml:space="preserve"> and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sz w:val="27"/>
                    <w:szCs w:val="27"/>
                  </w:rPr>
                  <w:t>New Zealand</w:t>
                </w:r>
              </w:smartTag>
            </w:smartTag>
            <w:r>
              <w:rPr>
                <w:sz w:val="27"/>
                <w:szCs w:val="27"/>
              </w:rPr>
              <w:t xml:space="preserve"> (Habitat, Society, Customs and Traditions) (4 hours)</w:t>
            </w:r>
          </w:p>
          <w:p w:rsidR="009E6D65" w:rsidRDefault="009E6D65" w:rsidP="008F6618">
            <w:pPr>
              <w:pStyle w:val="ListParagraph"/>
              <w:numPr>
                <w:ilvl w:val="0"/>
                <w:numId w:val="2"/>
              </w:numPr>
              <w:tabs>
                <w:tab w:val="left" w:pos="292"/>
              </w:tabs>
              <w:ind w:left="44" w:firstLine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Minor English Speaking Countries (Habitat, Society, Customs and Traditions) (4 hours)</w:t>
            </w:r>
          </w:p>
          <w:p w:rsidR="009E6D65" w:rsidRDefault="009E6D65" w:rsidP="008F6618">
            <w:pPr>
              <w:pStyle w:val="ListParagraph"/>
              <w:numPr>
                <w:ilvl w:val="0"/>
                <w:numId w:val="2"/>
              </w:numPr>
              <w:tabs>
                <w:tab w:val="left" w:pos="292"/>
              </w:tabs>
              <w:ind w:left="44" w:firstLine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Dialects and Accents of English Speaking Countries (4 hours)</w:t>
            </w:r>
          </w:p>
          <w:p w:rsidR="009E6D65" w:rsidRDefault="009E6D65" w:rsidP="008F6618">
            <w:pPr>
              <w:pStyle w:val="ListParagraph"/>
              <w:numPr>
                <w:ilvl w:val="0"/>
                <w:numId w:val="2"/>
              </w:numPr>
              <w:tabs>
                <w:tab w:val="left" w:pos="292"/>
              </w:tabs>
              <w:ind w:left="44" w:firstLine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Slang in English Speaking Countries (4 hours)</w:t>
            </w:r>
          </w:p>
          <w:p w:rsidR="009E6D65" w:rsidRPr="008F6618" w:rsidRDefault="009E6D65" w:rsidP="008F6618">
            <w:pPr>
              <w:pStyle w:val="ListParagraph"/>
              <w:numPr>
                <w:ilvl w:val="0"/>
                <w:numId w:val="2"/>
              </w:numPr>
              <w:tabs>
                <w:tab w:val="left" w:pos="292"/>
              </w:tabs>
              <w:ind w:left="44" w:firstLine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British English VS American English (4 hours)</w:t>
            </w:r>
          </w:p>
        </w:tc>
      </w:tr>
      <w:tr w:rsidR="009E6D65" w:rsidRPr="004E7448" w:rsidTr="00A8293D">
        <w:trPr>
          <w:trHeight w:val="269"/>
        </w:trPr>
        <w:tc>
          <w:tcPr>
            <w:tcW w:w="1506" w:type="dxa"/>
            <w:vMerge/>
            <w:vAlign w:val="center"/>
          </w:tcPr>
          <w:p w:rsidR="009E6D65" w:rsidRPr="004E7448" w:rsidRDefault="009E6D65" w:rsidP="001C5706">
            <w:pPr>
              <w:rPr>
                <w:sz w:val="27"/>
                <w:szCs w:val="27"/>
              </w:rPr>
            </w:pPr>
          </w:p>
        </w:tc>
        <w:tc>
          <w:tcPr>
            <w:tcW w:w="1533" w:type="dxa"/>
          </w:tcPr>
          <w:p w:rsidR="009E6D65" w:rsidRPr="004E7448" w:rsidRDefault="009E6D65" w:rsidP="001C5706">
            <w:pPr>
              <w:jc w:val="center"/>
              <w:rPr>
                <w:sz w:val="27"/>
                <w:szCs w:val="27"/>
              </w:rPr>
            </w:pPr>
            <w:r w:rsidRPr="004E7448">
              <w:rPr>
                <w:sz w:val="27"/>
                <w:szCs w:val="27"/>
              </w:rPr>
              <w:t>prerequisite courses</w:t>
            </w:r>
          </w:p>
        </w:tc>
        <w:tc>
          <w:tcPr>
            <w:tcW w:w="6247" w:type="dxa"/>
            <w:gridSpan w:val="2"/>
          </w:tcPr>
          <w:p w:rsidR="009E6D65" w:rsidRPr="004E7448" w:rsidRDefault="009E6D65" w:rsidP="001C5706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None</w:t>
            </w:r>
          </w:p>
        </w:tc>
      </w:tr>
      <w:tr w:rsidR="009E6D65" w:rsidRPr="004E7448" w:rsidTr="00A8293D">
        <w:trPr>
          <w:trHeight w:val="269"/>
        </w:trPr>
        <w:tc>
          <w:tcPr>
            <w:tcW w:w="1506" w:type="dxa"/>
            <w:vMerge/>
            <w:vAlign w:val="center"/>
          </w:tcPr>
          <w:p w:rsidR="009E6D65" w:rsidRPr="004E7448" w:rsidRDefault="009E6D65" w:rsidP="001C5706">
            <w:pPr>
              <w:rPr>
                <w:sz w:val="27"/>
                <w:szCs w:val="27"/>
              </w:rPr>
            </w:pPr>
          </w:p>
        </w:tc>
        <w:tc>
          <w:tcPr>
            <w:tcW w:w="1533" w:type="dxa"/>
          </w:tcPr>
          <w:p w:rsidR="009E6D65" w:rsidRPr="004E7448" w:rsidRDefault="009E6D65" w:rsidP="001C5706">
            <w:pPr>
              <w:jc w:val="center"/>
              <w:rPr>
                <w:sz w:val="27"/>
                <w:szCs w:val="27"/>
              </w:rPr>
            </w:pPr>
            <w:r w:rsidRPr="004E7448">
              <w:rPr>
                <w:sz w:val="27"/>
                <w:szCs w:val="27"/>
              </w:rPr>
              <w:t>textbooks</w:t>
            </w:r>
          </w:p>
        </w:tc>
        <w:tc>
          <w:tcPr>
            <w:tcW w:w="6247" w:type="dxa"/>
            <w:gridSpan w:val="2"/>
          </w:tcPr>
          <w:p w:rsidR="009E6D65" w:rsidRPr="004E7448" w:rsidRDefault="009E6D65" w:rsidP="009F5830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Elizabeth Sharman. Across Cultures. </w:t>
            </w:r>
            <w:smartTag w:uri="urn:schemas-microsoft-com:office:smarttags" w:element="place">
              <w:r>
                <w:rPr>
                  <w:sz w:val="27"/>
                  <w:szCs w:val="27"/>
                </w:rPr>
                <w:t>Harlow</w:t>
              </w:r>
            </w:smartTag>
            <w:r>
              <w:rPr>
                <w:sz w:val="27"/>
                <w:szCs w:val="27"/>
              </w:rPr>
              <w:t>: Pearson Education Ltd., 2004</w:t>
            </w:r>
          </w:p>
        </w:tc>
      </w:tr>
      <w:tr w:rsidR="009E6D65" w:rsidRPr="004E7448" w:rsidTr="00A8293D">
        <w:trPr>
          <w:trHeight w:val="269"/>
        </w:trPr>
        <w:tc>
          <w:tcPr>
            <w:tcW w:w="1506" w:type="dxa"/>
            <w:vMerge/>
            <w:vAlign w:val="center"/>
          </w:tcPr>
          <w:p w:rsidR="009E6D65" w:rsidRPr="004E7448" w:rsidRDefault="009E6D65" w:rsidP="001C5706">
            <w:pPr>
              <w:rPr>
                <w:sz w:val="27"/>
                <w:szCs w:val="27"/>
              </w:rPr>
            </w:pPr>
          </w:p>
        </w:tc>
        <w:tc>
          <w:tcPr>
            <w:tcW w:w="1533" w:type="dxa"/>
          </w:tcPr>
          <w:p w:rsidR="009E6D65" w:rsidRPr="004E7448" w:rsidRDefault="009E6D65" w:rsidP="001C5706">
            <w:pPr>
              <w:jc w:val="center"/>
              <w:rPr>
                <w:sz w:val="27"/>
                <w:szCs w:val="27"/>
              </w:rPr>
            </w:pPr>
            <w:r w:rsidRPr="004E7448">
              <w:rPr>
                <w:sz w:val="27"/>
                <w:szCs w:val="27"/>
              </w:rPr>
              <w:t>references</w:t>
            </w:r>
          </w:p>
        </w:tc>
        <w:tc>
          <w:tcPr>
            <w:tcW w:w="6247" w:type="dxa"/>
            <w:gridSpan w:val="2"/>
          </w:tcPr>
          <w:p w:rsidR="009E6D65" w:rsidRDefault="009E6D65" w:rsidP="001C5706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Edgar W. Schneider. English Around the World. </w:t>
            </w:r>
            <w:smartTag w:uri="urn:schemas-microsoft-com:office:smarttags" w:element="State">
              <w:r>
                <w:rPr>
                  <w:sz w:val="27"/>
                  <w:szCs w:val="27"/>
                </w:rPr>
                <w:t>New York</w:t>
              </w:r>
            </w:smartTag>
            <w:r>
              <w:rPr>
                <w:sz w:val="27"/>
                <w:szCs w:val="27"/>
              </w:rPr>
              <w:t xml:space="preserve">: </w:t>
            </w:r>
            <w:smartTag w:uri="urn:schemas-microsoft-com:office:smarttags" w:element="place">
              <w:smartTag w:uri="urn:schemas-microsoft-com:office:smarttags" w:element="PlaceName">
                <w:r>
                  <w:rPr>
                    <w:sz w:val="27"/>
                    <w:szCs w:val="27"/>
                  </w:rPr>
                  <w:t>Cambridge</w:t>
                </w:r>
              </w:smartTag>
              <w:r>
                <w:rPr>
                  <w:sz w:val="27"/>
                  <w:szCs w:val="27"/>
                </w:rPr>
                <w:t xml:space="preserve"> </w:t>
              </w:r>
              <w:smartTag w:uri="urn:schemas-microsoft-com:office:smarttags" w:element="PlaceType">
                <w:r>
                  <w:rPr>
                    <w:sz w:val="27"/>
                    <w:szCs w:val="27"/>
                  </w:rPr>
                  <w:t>University</w:t>
                </w:r>
              </w:smartTag>
            </w:smartTag>
            <w:r>
              <w:rPr>
                <w:sz w:val="27"/>
                <w:szCs w:val="27"/>
              </w:rPr>
              <w:t xml:space="preserve"> Press, 2011</w:t>
            </w:r>
          </w:p>
          <w:p w:rsidR="009E6D65" w:rsidRDefault="009E6D65" w:rsidP="0024418E">
            <w:pPr>
              <w:rPr>
                <w:color w:val="000000"/>
                <w:sz w:val="27"/>
                <w:szCs w:val="27"/>
                <w:shd w:val="clear" w:color="auto" w:fill="FFFFFF"/>
              </w:rPr>
            </w:pPr>
            <w:r>
              <w:rPr>
                <w:color w:val="000000"/>
                <w:sz w:val="27"/>
                <w:szCs w:val="27"/>
                <w:shd w:val="clear" w:color="auto" w:fill="FFFFFF"/>
              </w:rPr>
              <w:t xml:space="preserve">G. Kempton. New Opportunities: Around the World: Workbook. </w:t>
            </w:r>
            <w:smartTag w:uri="urn:schemas-microsoft-com:office:smarttags" w:element="place">
              <w:r>
                <w:rPr>
                  <w:color w:val="000000"/>
                  <w:sz w:val="27"/>
                  <w:szCs w:val="27"/>
                  <w:shd w:val="clear" w:color="auto" w:fill="FFFFFF"/>
                </w:rPr>
                <w:t>Harlow</w:t>
              </w:r>
            </w:smartTag>
            <w:r>
              <w:rPr>
                <w:color w:val="000000"/>
                <w:sz w:val="27"/>
                <w:szCs w:val="27"/>
                <w:shd w:val="clear" w:color="auto" w:fill="FFFFFF"/>
              </w:rPr>
              <w:t xml:space="preserve"> : Pearson Longman, 2006</w:t>
            </w:r>
          </w:p>
          <w:p w:rsidR="009E6D65" w:rsidRPr="004E7448" w:rsidRDefault="009E6D65" w:rsidP="0024418E">
            <w:pPr>
              <w:rPr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  <w:shd w:val="clear" w:color="auto" w:fill="FFFFFF"/>
              </w:rPr>
              <w:t xml:space="preserve">C. Pelteret. Customs &amp; Lifestyle in the English-speaking World.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color w:val="000000"/>
                    <w:sz w:val="27"/>
                    <w:szCs w:val="27"/>
                    <w:shd w:val="clear" w:color="auto" w:fill="FFFFFF"/>
                  </w:rPr>
                  <w:t>London</w:t>
                </w:r>
              </w:smartTag>
            </w:smartTag>
            <w:r>
              <w:rPr>
                <w:color w:val="000000"/>
                <w:sz w:val="27"/>
                <w:szCs w:val="27"/>
                <w:shd w:val="clear" w:color="auto" w:fill="FFFFFF"/>
              </w:rPr>
              <w:t xml:space="preserve"> : Scholastic : Mary Glasgow Magazines, 2007</w:t>
            </w:r>
          </w:p>
        </w:tc>
      </w:tr>
    </w:tbl>
    <w:p w:rsidR="009E6D65" w:rsidRPr="0055203F" w:rsidRDefault="009E6D65" w:rsidP="0066665E">
      <w:pPr>
        <w:widowControl/>
        <w:autoSpaceDE w:val="0"/>
        <w:autoSpaceDN w:val="0"/>
        <w:adjustRightInd w:val="0"/>
        <w:rPr>
          <w:rFonts w:ascii="Garamond-Italic" w:hAnsi="Garamond-Italic" w:cs="Garamond-Italic"/>
          <w:iCs/>
          <w:kern w:val="0"/>
          <w:sz w:val="24"/>
          <w:szCs w:val="24"/>
          <w:lang w:val="en-AU"/>
        </w:rPr>
      </w:pPr>
      <w:r>
        <w:rPr>
          <w:rFonts w:ascii="Garamond-Italic" w:hAnsi="Garamond-Italic" w:cs="Garamond-Italic" w:hint="eastAsia"/>
          <w:iCs/>
          <w:kern w:val="0"/>
          <w:sz w:val="24"/>
          <w:szCs w:val="24"/>
          <w:lang w:val="en-AU"/>
        </w:rPr>
        <w:t>★</w:t>
      </w:r>
      <w:r>
        <w:rPr>
          <w:rFonts w:ascii="Garamond-Italic" w:hAnsi="Garamond-Italic" w:cs="Garamond-Italic"/>
          <w:iCs/>
          <w:kern w:val="0"/>
          <w:sz w:val="24"/>
          <w:szCs w:val="24"/>
          <w:lang w:val="en-AU"/>
        </w:rPr>
        <w:t xml:space="preserve"> </w:t>
      </w:r>
      <w:r w:rsidRPr="004E7448">
        <w:rPr>
          <w:rFonts w:ascii="Garamond-Italic" w:hAnsi="Garamond-Italic" w:cs="Garamond-Italic"/>
          <w:b/>
          <w:iCs/>
          <w:kern w:val="0"/>
          <w:sz w:val="24"/>
          <w:szCs w:val="24"/>
          <w:lang w:val="en-AU"/>
        </w:rPr>
        <w:t xml:space="preserve">Please </w:t>
      </w:r>
      <w:r>
        <w:rPr>
          <w:rFonts w:ascii="Garamond-Italic" w:hAnsi="Garamond-Italic" w:cs="Garamond-Italic"/>
          <w:b/>
          <w:iCs/>
          <w:kern w:val="0"/>
          <w:sz w:val="24"/>
          <w:szCs w:val="24"/>
          <w:lang w:val="en-AU"/>
        </w:rPr>
        <w:t xml:space="preserve">kindly </w:t>
      </w:r>
      <w:r w:rsidRPr="004E7448">
        <w:rPr>
          <w:rFonts w:ascii="Garamond-Italic" w:hAnsi="Garamond-Italic" w:cs="Garamond-Italic"/>
          <w:b/>
          <w:iCs/>
          <w:kern w:val="0"/>
          <w:sz w:val="24"/>
          <w:szCs w:val="24"/>
          <w:lang w:val="en-AU"/>
        </w:rPr>
        <w:t>attach your resume to this form of application.</w:t>
      </w:r>
    </w:p>
    <w:p w:rsidR="009E6D65" w:rsidRPr="0066665E" w:rsidRDefault="009E6D65">
      <w:pPr>
        <w:rPr>
          <w:lang w:val="en-AU"/>
        </w:rPr>
      </w:pPr>
    </w:p>
    <w:sectPr w:rsidR="009E6D65" w:rsidRPr="0066665E" w:rsidSect="005B5DEE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D65" w:rsidRDefault="009E6D65" w:rsidP="00796682">
      <w:r>
        <w:separator/>
      </w:r>
    </w:p>
  </w:endnote>
  <w:endnote w:type="continuationSeparator" w:id="1">
    <w:p w:rsidR="009E6D65" w:rsidRDefault="009E6D65" w:rsidP="007966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aramond-Italic">
    <w:altName w:val="Garamon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D65" w:rsidRDefault="009E6D65" w:rsidP="00796682">
      <w:r>
        <w:separator/>
      </w:r>
    </w:p>
  </w:footnote>
  <w:footnote w:type="continuationSeparator" w:id="1">
    <w:p w:rsidR="009E6D65" w:rsidRDefault="009E6D65" w:rsidP="007966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D65" w:rsidRDefault="009E6D65" w:rsidP="0043062A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63EF2"/>
    <w:multiLevelType w:val="hybridMultilevel"/>
    <w:tmpl w:val="EB303A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1D4356D"/>
    <w:multiLevelType w:val="hybridMultilevel"/>
    <w:tmpl w:val="06EE30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665E"/>
    <w:rsid w:val="000A5250"/>
    <w:rsid w:val="0014423A"/>
    <w:rsid w:val="001B4000"/>
    <w:rsid w:val="001C5706"/>
    <w:rsid w:val="0024418E"/>
    <w:rsid w:val="00252D3E"/>
    <w:rsid w:val="00371420"/>
    <w:rsid w:val="003838D2"/>
    <w:rsid w:val="0043062A"/>
    <w:rsid w:val="004E7448"/>
    <w:rsid w:val="0055203F"/>
    <w:rsid w:val="005B5DEE"/>
    <w:rsid w:val="005F72B6"/>
    <w:rsid w:val="006637A0"/>
    <w:rsid w:val="0066665E"/>
    <w:rsid w:val="007948F6"/>
    <w:rsid w:val="00796682"/>
    <w:rsid w:val="008F6618"/>
    <w:rsid w:val="00900B6E"/>
    <w:rsid w:val="009E6486"/>
    <w:rsid w:val="009E6D65"/>
    <w:rsid w:val="009F5830"/>
    <w:rsid w:val="00A8293D"/>
    <w:rsid w:val="00B011C9"/>
    <w:rsid w:val="00D36BF0"/>
    <w:rsid w:val="00DD7D39"/>
    <w:rsid w:val="00E75706"/>
    <w:rsid w:val="00E84936"/>
    <w:rsid w:val="00F73C2D"/>
    <w:rsid w:val="00FD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65E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666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6665E"/>
    <w:rPr>
      <w:rFonts w:eastAsia="SimSun" w:cs="Times New Roman"/>
      <w:kern w:val="2"/>
      <w:sz w:val="18"/>
      <w:szCs w:val="18"/>
      <w:lang w:val="en-US" w:eastAsia="zh-CN"/>
    </w:rPr>
  </w:style>
  <w:style w:type="character" w:styleId="Hyperlink">
    <w:name w:val="Hyperlink"/>
    <w:basedOn w:val="DefaultParagraphFont"/>
    <w:uiPriority w:val="99"/>
    <w:rsid w:val="0066665E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A8293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2441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4418E"/>
    <w:rPr>
      <w:rFonts w:ascii="Tahoma" w:eastAsia="SimSun" w:hAnsi="Tahoma" w:cs="Tahoma"/>
      <w:kern w:val="2"/>
      <w:sz w:val="16"/>
      <w:szCs w:val="16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.toporets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86</TotalTime>
  <Pages>2</Pages>
  <Words>430</Words>
  <Characters>2454</Characters>
  <Application>Microsoft Office Outlook</Application>
  <DocSecurity>0</DocSecurity>
  <Lines>0</Lines>
  <Paragraphs>0</Paragraphs>
  <ScaleCrop>false</ScaleCrop>
  <Company>khai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Проректор 321гк</dc:creator>
  <cp:keywords/>
  <dc:description/>
  <cp:lastModifiedBy>user</cp:lastModifiedBy>
  <cp:revision>3</cp:revision>
  <dcterms:created xsi:type="dcterms:W3CDTF">2014-02-25T08:17:00Z</dcterms:created>
  <dcterms:modified xsi:type="dcterms:W3CDTF">2014-02-25T19:25:00Z</dcterms:modified>
</cp:coreProperties>
</file>