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EC7B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7D2B4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5133D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18417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际协便函〔202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03DA043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20" w:firstLineChars="200"/>
        <w:jc w:val="right"/>
        <w:textAlignment w:val="auto"/>
        <w:rPr>
          <w:rFonts w:hint="eastAsia" w:eastAsia="仿宋_GB2312"/>
          <w:szCs w:val="32"/>
        </w:rPr>
      </w:pPr>
    </w:p>
    <w:p w14:paraId="250068D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contextualSpacing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关于邀请参加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2025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博士生</w:t>
      </w:r>
    </w:p>
    <w:p w14:paraId="2B14A1C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contextualSpacing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国际招生面试交流会的函</w:t>
      </w:r>
    </w:p>
    <w:p w14:paraId="08416EB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contextualSpacing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5B3D22A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有关院校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</w:t>
      </w:r>
    </w:p>
    <w:p w14:paraId="2034BED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5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由中国教育国际交流协会主办的</w:t>
      </w:r>
      <w:bookmarkStart w:id="0" w:name="OLE_LINK4"/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十七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</w:t>
      </w:r>
      <w:r>
        <w:rPr>
          <w:rFonts w:hint="eastAsia" w:eastAsia="仿宋_GB2312" w:cs="Times New Roman"/>
          <w:sz w:val="32"/>
          <w:szCs w:val="32"/>
          <w:lang w:eastAsia="zh-CN"/>
        </w:rPr>
        <w:t>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博士生国际招生面试交流会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PhD Workshop China </w:t>
      </w:r>
      <w:bookmarkEnd w:id="0"/>
      <w:r>
        <w:rPr>
          <w:rFonts w:hint="eastAsia" w:eastAsia="仿宋_GB2312" w:cs="Times New Roman"/>
          <w:sz w:val="32"/>
          <w:szCs w:val="32"/>
          <w:lang w:eastAsia="zh-CN"/>
        </w:rPr>
        <w:t>2025”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分别于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日在上海、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日在北京举办。同时，为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进一步提升博士申请者现场面试会谈效果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计划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月18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27日先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举办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参会院校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线上招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讲座（参与方式见附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现邀请贵校有关学生和老师参加，具体通知如下：</w:t>
      </w:r>
    </w:p>
    <w:p w14:paraId="6440247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zh-CN"/>
        </w:rPr>
        <w:t>活动介绍</w:t>
      </w:r>
    </w:p>
    <w:p w14:paraId="6A0B523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博士生国际招生面试交流会旨在为有志继续深造攻读 博士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学位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的学生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及在职申请者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和国外招收博士生的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院校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导师搭建面对面交流、沟通与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一对一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平台，迄今已举办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十六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届。今年线下面试活动开始前，招博院校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教授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代表将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行通过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线上讲座向申请者介绍招博项目、申请流程、奖学金等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助力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申请者更有针对性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充分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准备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以便更好地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参加线下面试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交流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活动。</w:t>
      </w:r>
    </w:p>
    <w:p w14:paraId="7A3DD30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二、活动内容</w:t>
      </w:r>
    </w:p>
    <w:p w14:paraId="46A4E98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截至目前，已有来自澳大利亚、德国、马来西亚、西班牙、荷兰、英国及中国（合作办学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）的大学及研究机构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会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院校名单见附件2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预计有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大学及科研单位的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位教授代表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分别参加上海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北京两场活动，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现场一对一面试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申博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学生，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权威讲解招博政策，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根据学生实际情况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针对性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地给出申博指导建议。</w:t>
      </w:r>
    </w:p>
    <w:p w14:paraId="62FFBA2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同时，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参会的国外大学和研究生院也有意与国内高校研究生院建立联系，探讨联合培养人才及开展</w:t>
      </w:r>
      <w:bookmarkStart w:id="1" w:name="OLE_LINK1"/>
      <w:r>
        <w:rPr>
          <w:rFonts w:hint="eastAsia" w:eastAsia="仿宋_GB2312" w:cs="Times New Roman"/>
          <w:sz w:val="32"/>
          <w:szCs w:val="32"/>
          <w:lang w:val="en-US" w:eastAsia="zh-CN"/>
        </w:rPr>
        <w:t>博士项目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科研合作。欢迎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各院校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负责国际交流、研究生培养工作的相关老师注册参会，与海外院校探讨校际博士项目合作事宜。</w:t>
      </w:r>
    </w:p>
    <w:p w14:paraId="4CCDFF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三、参与方式</w:t>
      </w:r>
    </w:p>
    <w:p w14:paraId="0B599B2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协助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通知本校相关学生参会，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通知通过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贵校及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研究生院官网、研究生院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微信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公众号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等方式进行宣传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本次活动免费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参加</w:t>
      </w:r>
      <w:r>
        <w:rPr>
          <w:rFonts w:hint="eastAsia" w:eastAsia="仿宋_GB2312" w:cs="Times New Roman"/>
          <w:b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参会者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需提前注册并通过预约系统进行双向预约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确定线下面试会谈时间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以实现更好的参会效果。参会注册流程如下：</w:t>
      </w:r>
    </w:p>
    <w:p w14:paraId="045983D8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访问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官网</w:t>
      </w:r>
      <w:bookmarkStart w:id="2" w:name="OLE_LINK2"/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www.phdworkshop.cn</w:t>
      </w:r>
      <w:bookmarkEnd w:id="2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点击“参会观众”分别提前线上注册，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关注微信公众号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博士生交流会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，进入任意一篇文章并点击文末“阅读原文”进入注册页面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完成注册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；</w:t>
      </w:r>
    </w:p>
    <w:p w14:paraId="6F2D398D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left="0" w:lef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注册成功后，将收到我们发出的</w:t>
      </w:r>
      <w:bookmarkStart w:id="3" w:name="OLE_LINK3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“注册确认函”</w:t>
      </w:r>
      <w:bookmarkEnd w:id="3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邮件，请按邮件提示登录预约系统与招博教授提前预约、确认现场面试、会谈时间，提前准备个人相关文件以便顺利参会；</w:t>
      </w:r>
    </w:p>
    <w:p w14:paraId="653904C3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left="0" w:leftChars="0"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活动当日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凭手机短信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手机截屏或打印的“注册确认函”报到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参会。</w:t>
      </w:r>
    </w:p>
    <w:p w14:paraId="2853ACA2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kern w:val="2"/>
          <w:sz w:val="32"/>
          <w:szCs w:val="32"/>
        </w:rPr>
        <w:t>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联系方式</w:t>
      </w:r>
    </w:p>
    <w:p w14:paraId="2F7DCD0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老师、党老师</w:t>
      </w:r>
    </w:p>
    <w:p w14:paraId="7329029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电话：010-6499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831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6499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8306</w:t>
      </w:r>
    </w:p>
    <w:p w14:paraId="106C3CE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感谢贵单位对我会工作的大力支持！</w:t>
      </w:r>
    </w:p>
    <w:p w14:paraId="5F713C5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bookmarkEnd w:id="5"/>
    <w:p w14:paraId="722D01F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附件：1.日程安排</w:t>
      </w:r>
    </w:p>
    <w:p w14:paraId="3BC8516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1600" w:firstLineChars="500"/>
        <w:jc w:val="both"/>
        <w:textAlignment w:val="auto"/>
        <w:rPr>
          <w:rStyle w:val="6"/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sz w:val="32"/>
          <w:szCs w:val="32"/>
        </w:rPr>
        <w:t>2.参会院校名单二维码</w:t>
      </w:r>
    </w:p>
    <w:p w14:paraId="51A512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3168DD7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3B89417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372CBD6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contextualSpacing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中国教育国际交流协会秘书处</w:t>
      </w:r>
    </w:p>
    <w:p w14:paraId="79187C4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-58" w:firstLine="5120" w:firstLineChars="1600"/>
        <w:contextualSpacing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8C8B2B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0740C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both"/>
        <w:textAlignment w:val="auto"/>
        <w:rPr>
          <w:rFonts w:hint="eastAsia" w:eastAsia="仿宋_GB2312"/>
          <w:szCs w:val="32"/>
        </w:rPr>
      </w:pPr>
    </w:p>
    <w:p w14:paraId="31BDDF9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both"/>
        <w:textAlignment w:val="auto"/>
        <w:rPr>
          <w:rFonts w:hint="eastAsia" w:eastAsia="仿宋_GB2312"/>
          <w:szCs w:val="32"/>
        </w:rPr>
      </w:pPr>
    </w:p>
    <w:p w14:paraId="4FCBBA5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jc w:val="left"/>
        <w:textAlignment w:val="auto"/>
        <w:rPr>
          <w:rFonts w:hint="eastAsia" w:eastAsia="仿宋_GB2312"/>
          <w:szCs w:val="32"/>
        </w:rPr>
      </w:pPr>
    </w:p>
    <w:p w14:paraId="79C3D7EE">
      <w:pPr>
        <w:snapToGrid w:val="0"/>
        <w:jc w:val="left"/>
        <w:rPr>
          <w:rFonts w:hint="eastAsia" w:eastAsia="仿宋_GB2312"/>
          <w:szCs w:val="32"/>
        </w:rPr>
      </w:pPr>
    </w:p>
    <w:p w14:paraId="7B3AE5BF">
      <w:pPr>
        <w:snapToGrid w:val="0"/>
        <w:jc w:val="left"/>
        <w:rPr>
          <w:rFonts w:hint="eastAsia" w:eastAsia="仿宋_GB2312"/>
          <w:szCs w:val="32"/>
        </w:rPr>
      </w:pPr>
    </w:p>
    <w:p w14:paraId="6B77A73C">
      <w:pPr>
        <w:snapToGrid w:val="0"/>
        <w:jc w:val="left"/>
        <w:rPr>
          <w:rFonts w:hint="eastAsia" w:eastAsia="仿宋_GB2312"/>
          <w:szCs w:val="32"/>
        </w:rPr>
      </w:pPr>
    </w:p>
    <w:p w14:paraId="1DAD409A">
      <w:pPr>
        <w:snapToGrid w:val="0"/>
        <w:jc w:val="left"/>
        <w:rPr>
          <w:rFonts w:hint="eastAsia" w:eastAsia="仿宋_GB2312"/>
          <w:szCs w:val="32"/>
        </w:rPr>
      </w:pPr>
    </w:p>
    <w:p w14:paraId="6B2ACEBC">
      <w:pPr>
        <w:snapToGrid w:val="0"/>
        <w:jc w:val="left"/>
        <w:rPr>
          <w:rFonts w:hint="eastAsia" w:eastAsia="仿宋_GB2312"/>
          <w:szCs w:val="32"/>
        </w:rPr>
      </w:pPr>
    </w:p>
    <w:p w14:paraId="12C27835">
      <w:pPr>
        <w:snapToGrid w:val="0"/>
        <w:jc w:val="left"/>
        <w:rPr>
          <w:rFonts w:hint="eastAsia" w:eastAsia="仿宋_GB2312"/>
          <w:szCs w:val="32"/>
        </w:rPr>
      </w:pPr>
    </w:p>
    <w:p w14:paraId="7FDA6D28">
      <w:pPr>
        <w:snapToGrid w:val="0"/>
        <w:jc w:val="left"/>
        <w:rPr>
          <w:rFonts w:hint="eastAsia" w:eastAsia="仿宋_GB2312"/>
          <w:szCs w:val="32"/>
        </w:rPr>
      </w:pPr>
    </w:p>
    <w:p w14:paraId="655776B3">
      <w:pPr>
        <w:snapToGrid w:val="0"/>
        <w:jc w:val="left"/>
        <w:rPr>
          <w:rFonts w:hint="eastAsia" w:eastAsia="仿宋_GB2312"/>
          <w:szCs w:val="32"/>
        </w:rPr>
      </w:pPr>
    </w:p>
    <w:p w14:paraId="3E0FD364">
      <w:pPr>
        <w:snapToGrid w:val="0"/>
        <w:jc w:val="left"/>
        <w:rPr>
          <w:rFonts w:hint="eastAsia" w:eastAsia="仿宋_GB2312"/>
          <w:szCs w:val="32"/>
        </w:rPr>
      </w:pPr>
    </w:p>
    <w:p w14:paraId="64C9A70E">
      <w:pPr>
        <w:snapToGrid w:val="0"/>
        <w:jc w:val="left"/>
        <w:rPr>
          <w:rFonts w:hint="eastAsia" w:eastAsia="仿宋_GB2312"/>
          <w:szCs w:val="32"/>
        </w:rPr>
      </w:pPr>
    </w:p>
    <w:p w14:paraId="62181276">
      <w:pPr>
        <w:snapToGrid w:val="0"/>
        <w:jc w:val="left"/>
        <w:rPr>
          <w:rFonts w:hint="eastAsia" w:eastAsia="仿宋_GB2312"/>
          <w:szCs w:val="32"/>
        </w:rPr>
      </w:pPr>
    </w:p>
    <w:p w14:paraId="44671C65">
      <w:pPr>
        <w:snapToGrid w:val="0"/>
        <w:jc w:val="left"/>
        <w:rPr>
          <w:rFonts w:hint="eastAsia" w:eastAsia="仿宋_GB2312"/>
          <w:szCs w:val="32"/>
        </w:rPr>
      </w:pPr>
    </w:p>
    <w:p w14:paraId="28ED12F7">
      <w:pPr>
        <w:snapToGrid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73B1C6E9">
      <w:pPr>
        <w:snapToGrid w:val="0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14376B5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博士生国际招生面试交流会</w:t>
      </w:r>
    </w:p>
    <w:p w14:paraId="6BF6559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日程安排</w:t>
      </w:r>
    </w:p>
    <w:p w14:paraId="38EF6A5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tbl>
      <w:tblPr>
        <w:tblStyle w:val="4"/>
        <w:tblpPr w:leftFromText="180" w:rightFromText="180" w:vertAnchor="text" w:horzAnchor="margin" w:tblpXSpec="center" w:tblpY="22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7797"/>
      </w:tblGrid>
      <w:tr w14:paraId="2FDE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AC41F">
            <w:pPr>
              <w:pStyle w:val="7"/>
              <w:numPr>
                <w:ilvl w:val="0"/>
                <w:numId w:val="3"/>
              </w:numPr>
              <w:ind w:firstLine="0" w:firstLineChars="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院校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线上</w:t>
            </w: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招博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讲座 直播活动：</w:t>
            </w:r>
          </w:p>
          <w:p w14:paraId="40AE10ED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日期：</w:t>
            </w: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月18日-27日</w:t>
            </w:r>
          </w:p>
          <w:p w14:paraId="53707679">
            <w:pP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渠道：腾讯会议、“博士生交流会”视频号直播</w:t>
            </w:r>
          </w:p>
        </w:tc>
      </w:tr>
      <w:tr w14:paraId="6D27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7E157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提示：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C074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观众可提前关注微信公众号“博士生交流会”获取院校讲座日程及腾讯会议号。</w:t>
            </w:r>
          </w:p>
        </w:tc>
      </w:tr>
    </w:tbl>
    <w:p w14:paraId="1D8E5535">
      <w:pPr>
        <w:spacing w:line="360" w:lineRule="exact"/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4"/>
        <w:tblpPr w:leftFromText="180" w:rightFromText="180" w:vertAnchor="text" w:horzAnchor="margin" w:tblpXSpec="center" w:tblpY="22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3685"/>
        <w:gridCol w:w="2410"/>
      </w:tblGrid>
      <w:tr w14:paraId="2F47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875F4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上海面试交流会活动日程：</w:t>
            </w:r>
          </w:p>
          <w:p w14:paraId="79735516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日期：</w:t>
            </w: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月2</w:t>
            </w: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日（周</w:t>
            </w: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）</w:t>
            </w:r>
          </w:p>
          <w:p w14:paraId="01EA0CA0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地点：上海市茂名南路58号，上海花园饭店二层宴会厅</w:t>
            </w:r>
          </w:p>
          <w:p w14:paraId="118BE160">
            <w:pPr>
              <w:pStyle w:val="8"/>
              <w:widowControl/>
              <w:ind w:left="420" w:leftChars="200" w:firstLine="241" w:firstLineChars="10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（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</w:rPr>
              <w:t>地铁1号线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10号线、12号线，“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</w:rPr>
              <w:t>陕西南路”站3号出口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）</w:t>
            </w:r>
          </w:p>
        </w:tc>
      </w:tr>
      <w:tr w14:paraId="1B2D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7DC71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日期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2EEAD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时间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D1567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内容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1B1F6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地点</w:t>
            </w:r>
          </w:p>
        </w:tc>
      </w:tr>
      <w:tr w14:paraId="0589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17DE5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月2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  <w:p w14:paraId="10588484">
            <w:pPr>
              <w:spacing w:line="360" w:lineRule="exac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星期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四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514D1"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10:00-17:00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E3BC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国内已注册学生及院校代表入场面试、咨询和洽谈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F3450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二层宴会厅</w:t>
            </w:r>
          </w:p>
        </w:tc>
      </w:tr>
      <w:tr w14:paraId="3A6C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7E02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提示：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B7FF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学生报到处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:00开放，预约面试时间较早的同学，建议提前到场换领证件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后入场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</w:tc>
      </w:tr>
    </w:tbl>
    <w:p w14:paraId="10B88F96"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注：以上日程如有变动，以</w:t>
      </w:r>
      <w:r>
        <w:rPr>
          <w:rFonts w:hint="eastAsia" w:eastAsia="仿宋_GB2312" w:cs="Times New Roman"/>
          <w:sz w:val="24"/>
          <w:lang w:val="en-US" w:eastAsia="zh-CN"/>
        </w:rPr>
        <w:t>官网</w:t>
      </w:r>
      <w:r>
        <w:rPr>
          <w:rFonts w:hint="default" w:ascii="Times New Roman" w:hAnsi="Times New Roman" w:eastAsia="仿宋_GB2312" w:cs="Times New Roman"/>
          <w:sz w:val="24"/>
        </w:rPr>
        <w:t>最新公布</w:t>
      </w:r>
      <w:r>
        <w:rPr>
          <w:rFonts w:hint="eastAsia" w:eastAsia="仿宋_GB2312" w:cs="Times New Roman"/>
          <w:sz w:val="24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24"/>
        </w:rPr>
        <w:t>为准。</w:t>
      </w:r>
    </w:p>
    <w:p w14:paraId="22B24DC7">
      <w:pPr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4"/>
        <w:tblpPr w:leftFromText="180" w:rightFromText="180" w:vertAnchor="text" w:horzAnchor="margin" w:tblpXSpec="center" w:tblpY="22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701"/>
        <w:gridCol w:w="3683"/>
        <w:gridCol w:w="2413"/>
      </w:tblGrid>
      <w:tr w14:paraId="787B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6CCF7">
            <w:pPr>
              <w:pStyle w:val="7"/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北京面试交流会活动日程：</w:t>
            </w:r>
          </w:p>
          <w:p w14:paraId="6C8BAD0B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日期：</w:t>
            </w: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月2</w:t>
            </w: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日（周六）</w:t>
            </w:r>
          </w:p>
          <w:p w14:paraId="68FD24B9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地点：北京市海淀区紫竹院路29号，北京香格里拉饭店</w:t>
            </w:r>
            <w:bookmarkStart w:id="4" w:name="OLE_LINK5"/>
            <w:r>
              <w:rPr>
                <w:rFonts w:hint="eastAsia" w:eastAsia="仿宋_GB2312" w:cs="Times New Roman"/>
                <w:sz w:val="24"/>
                <w:lang w:val="en-US" w:eastAsia="zh-CN"/>
              </w:rPr>
              <w:t>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阁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层</w:t>
            </w:r>
            <w:bookmarkEnd w:id="4"/>
            <w:r>
              <w:rPr>
                <w:rFonts w:hint="eastAsia" w:eastAsia="仿宋_GB2312" w:cs="Times New Roman"/>
                <w:sz w:val="24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宴会厅</w:t>
            </w:r>
          </w:p>
          <w:p w14:paraId="782B2FAE">
            <w:pPr>
              <w:ind w:firstLine="723" w:firstLineChars="300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地铁16号线“万寿寺”站D出口，站外步行约 400 米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）</w:t>
            </w:r>
          </w:p>
        </w:tc>
      </w:tr>
      <w:tr w14:paraId="5CC1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E9E81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C2CF0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时间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28D59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内容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61094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地点</w:t>
            </w:r>
          </w:p>
        </w:tc>
      </w:tr>
      <w:tr w14:paraId="15EC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5C9EB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月2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  <w:p w14:paraId="3274465F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星期六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E8E4A"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09:00-1</w:t>
            </w: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:00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3269F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国内已注册学生及院校代表入场面试、咨询和洽谈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3FC4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阁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层大宴会厅</w:t>
            </w:r>
          </w:p>
        </w:tc>
      </w:tr>
      <w:tr w14:paraId="3D8E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37554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提示：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1CC3B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学生报到处8:00开放，预约面试时间较早的同学，建议提前到场换领证件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后入场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</w:tc>
      </w:tr>
    </w:tbl>
    <w:p w14:paraId="4D4B65E6"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注：以上日程如有变动，以</w:t>
      </w:r>
      <w:r>
        <w:rPr>
          <w:rFonts w:hint="eastAsia" w:eastAsia="仿宋_GB2312" w:cs="Times New Roman"/>
          <w:sz w:val="24"/>
          <w:lang w:val="en-US" w:eastAsia="zh-CN"/>
        </w:rPr>
        <w:t>官网</w:t>
      </w:r>
      <w:r>
        <w:rPr>
          <w:rFonts w:hint="default" w:ascii="Times New Roman" w:hAnsi="Times New Roman" w:eastAsia="仿宋_GB2312" w:cs="Times New Roman"/>
          <w:sz w:val="24"/>
        </w:rPr>
        <w:t>最新公布</w:t>
      </w:r>
      <w:r>
        <w:rPr>
          <w:rFonts w:hint="eastAsia" w:eastAsia="仿宋_GB2312" w:cs="Times New Roman"/>
          <w:sz w:val="24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24"/>
        </w:rPr>
        <w:t>为准。</w:t>
      </w:r>
    </w:p>
    <w:p w14:paraId="2D8EA1B0">
      <w:pPr>
        <w:snapToGrid w:val="0"/>
        <w:jc w:val="left"/>
        <w:rPr>
          <w:rFonts w:hint="eastAsia" w:eastAsia="仿宋_GB2312"/>
          <w:szCs w:val="32"/>
        </w:rPr>
      </w:pPr>
    </w:p>
    <w:p w14:paraId="5DF101DC">
      <w:pPr>
        <w:snapToGrid w:val="0"/>
        <w:jc w:val="left"/>
        <w:rPr>
          <w:rFonts w:hint="eastAsia" w:eastAsia="仿宋_GB2312"/>
          <w:szCs w:val="32"/>
        </w:rPr>
      </w:pPr>
    </w:p>
    <w:p w14:paraId="68914A5C">
      <w:pPr>
        <w:snapToGrid w:val="0"/>
        <w:jc w:val="left"/>
        <w:rPr>
          <w:rFonts w:eastAsia="仿宋_GB2312"/>
          <w:szCs w:val="32"/>
        </w:rPr>
      </w:pPr>
    </w:p>
    <w:p w14:paraId="432FC1D0">
      <w:pPr>
        <w:snapToGrid w:val="0"/>
        <w:jc w:val="left"/>
        <w:rPr>
          <w:rFonts w:eastAsia="仿宋_GB2312"/>
          <w:szCs w:val="32"/>
        </w:rPr>
      </w:pPr>
    </w:p>
    <w:p w14:paraId="19F699C0">
      <w:pPr>
        <w:snapToGrid w:val="0"/>
        <w:jc w:val="left"/>
        <w:rPr>
          <w:rFonts w:eastAsia="仿宋_GB2312"/>
          <w:szCs w:val="32"/>
        </w:rPr>
      </w:pPr>
    </w:p>
    <w:p w14:paraId="4785CEE7">
      <w:pPr>
        <w:snapToGrid w:val="0"/>
        <w:jc w:val="left"/>
        <w:rPr>
          <w:rFonts w:eastAsia="仿宋_GB2312"/>
          <w:szCs w:val="32"/>
        </w:rPr>
      </w:pPr>
    </w:p>
    <w:p w14:paraId="64118744">
      <w:pPr>
        <w:snapToGrid w:val="0"/>
        <w:jc w:val="left"/>
        <w:rPr>
          <w:rFonts w:hint="eastAsia" w:ascii="仿宋_GB2312" w:eastAsia="仿宋_GB2312" w:cs="Arial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eastAsia="仿宋_GB2312" w:cs="Arial"/>
          <w:b/>
          <w:bCs/>
          <w:sz w:val="30"/>
          <w:szCs w:val="30"/>
        </w:rPr>
        <w:t xml:space="preserve">              </w:t>
      </w:r>
    </w:p>
    <w:p w14:paraId="3DDC4D3B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</w:p>
    <w:p w14:paraId="6A363446">
      <w:pPr>
        <w:snapToGrid w:val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3D2645DA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参会院校名单二维码</w:t>
      </w:r>
    </w:p>
    <w:p w14:paraId="51F45B67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名单即时更新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）</w:t>
      </w:r>
    </w:p>
    <w:p w14:paraId="33340A8A">
      <w:pPr>
        <w:snapToGrid w:val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</w:p>
    <w:p w14:paraId="07B7325E">
      <w:pPr>
        <w:snapToGrid w:val="0"/>
        <w:jc w:val="center"/>
        <w:rPr>
          <w:rFonts w:ascii="仿宋_GB2312" w:hAnsi="Arial" w:eastAsia="仿宋_GB2312" w:cs="Arial"/>
          <w:b/>
          <w:sz w:val="30"/>
          <w:szCs w:val="30"/>
        </w:rPr>
      </w:pPr>
      <w:r>
        <w:rPr>
          <w:rFonts w:ascii="仿宋_GB2312" w:hAnsi="Arial" w:eastAsia="仿宋_GB2312" w:cs="Arial"/>
          <w:b/>
          <w:sz w:val="30"/>
          <w:szCs w:val="30"/>
        </w:rPr>
        <w:drawing>
          <wp:inline distT="0" distB="0" distL="114300" distR="114300">
            <wp:extent cx="2268855" cy="2268855"/>
            <wp:effectExtent l="0" t="0" r="17145" b="17145"/>
            <wp:docPr id="1" name="图片 1" descr="e072b0aaf0330563b69edb822f7ff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72b0aaf0330563b69edb822f7ff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BD834">
      <w:pPr>
        <w:rPr>
          <w:rFonts w:hint="default" w:eastAsia="等线"/>
          <w:lang w:val="en-US" w:eastAsia="zh-CN"/>
        </w:rPr>
      </w:pPr>
    </w:p>
    <w:p w14:paraId="2C120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64383"/>
    <w:multiLevelType w:val="singleLevel"/>
    <w:tmpl w:val="AAF6438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4724B4C"/>
    <w:multiLevelType w:val="singleLevel"/>
    <w:tmpl w:val="C4724B4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3435051"/>
    <w:multiLevelType w:val="singleLevel"/>
    <w:tmpl w:val="734350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E14A4"/>
    <w:rsid w:val="0163593B"/>
    <w:rsid w:val="020A0C4C"/>
    <w:rsid w:val="0305781F"/>
    <w:rsid w:val="03284BF5"/>
    <w:rsid w:val="035F47AC"/>
    <w:rsid w:val="03C63AED"/>
    <w:rsid w:val="047638DD"/>
    <w:rsid w:val="05275813"/>
    <w:rsid w:val="07623586"/>
    <w:rsid w:val="0A0941D6"/>
    <w:rsid w:val="0F0B66F7"/>
    <w:rsid w:val="0F695620"/>
    <w:rsid w:val="105B21A5"/>
    <w:rsid w:val="10AE54A7"/>
    <w:rsid w:val="12574811"/>
    <w:rsid w:val="12BE1123"/>
    <w:rsid w:val="12D01102"/>
    <w:rsid w:val="13141941"/>
    <w:rsid w:val="136416C5"/>
    <w:rsid w:val="138938EA"/>
    <w:rsid w:val="152E0822"/>
    <w:rsid w:val="161B1E03"/>
    <w:rsid w:val="18EF210C"/>
    <w:rsid w:val="1E4038FB"/>
    <w:rsid w:val="1EC44DDB"/>
    <w:rsid w:val="1EE82DC4"/>
    <w:rsid w:val="1F7879E1"/>
    <w:rsid w:val="1F91517B"/>
    <w:rsid w:val="204002D5"/>
    <w:rsid w:val="25821D70"/>
    <w:rsid w:val="25E20CE7"/>
    <w:rsid w:val="26B5158D"/>
    <w:rsid w:val="27B67498"/>
    <w:rsid w:val="2B0D1EB3"/>
    <w:rsid w:val="2DA5048C"/>
    <w:rsid w:val="2DDE1A49"/>
    <w:rsid w:val="2F6B256B"/>
    <w:rsid w:val="3010245B"/>
    <w:rsid w:val="31AA6CFA"/>
    <w:rsid w:val="32A71EE5"/>
    <w:rsid w:val="32B35C7C"/>
    <w:rsid w:val="33E96C3D"/>
    <w:rsid w:val="34920FB9"/>
    <w:rsid w:val="381D128B"/>
    <w:rsid w:val="38973828"/>
    <w:rsid w:val="38AE0EBA"/>
    <w:rsid w:val="3ABC653A"/>
    <w:rsid w:val="3C991614"/>
    <w:rsid w:val="3CC3017D"/>
    <w:rsid w:val="3D026268"/>
    <w:rsid w:val="3F0E2DE0"/>
    <w:rsid w:val="3FFA68CC"/>
    <w:rsid w:val="40F03BD8"/>
    <w:rsid w:val="43930051"/>
    <w:rsid w:val="446A636A"/>
    <w:rsid w:val="479871A0"/>
    <w:rsid w:val="48B57D45"/>
    <w:rsid w:val="4A562EE7"/>
    <w:rsid w:val="4B7D2322"/>
    <w:rsid w:val="4C150120"/>
    <w:rsid w:val="4FDD67A8"/>
    <w:rsid w:val="561C54EE"/>
    <w:rsid w:val="563E51F1"/>
    <w:rsid w:val="567D28F7"/>
    <w:rsid w:val="57583731"/>
    <w:rsid w:val="582965BB"/>
    <w:rsid w:val="59AD1A3B"/>
    <w:rsid w:val="5C347288"/>
    <w:rsid w:val="5E3E14A4"/>
    <w:rsid w:val="5E85651D"/>
    <w:rsid w:val="5EA00F4C"/>
    <w:rsid w:val="5F8903C7"/>
    <w:rsid w:val="629A0A9C"/>
    <w:rsid w:val="63595B62"/>
    <w:rsid w:val="65080B35"/>
    <w:rsid w:val="650D4459"/>
    <w:rsid w:val="65A7500C"/>
    <w:rsid w:val="667E3605"/>
    <w:rsid w:val="668E49F9"/>
    <w:rsid w:val="6787315C"/>
    <w:rsid w:val="6A811DCA"/>
    <w:rsid w:val="6E3D4D31"/>
    <w:rsid w:val="712D19CE"/>
    <w:rsid w:val="713E1D15"/>
    <w:rsid w:val="72572981"/>
    <w:rsid w:val="72A472CD"/>
    <w:rsid w:val="72EC47DB"/>
    <w:rsid w:val="74227FBE"/>
    <w:rsid w:val="744020DB"/>
    <w:rsid w:val="760E6B88"/>
    <w:rsid w:val="76186FAC"/>
    <w:rsid w:val="79074456"/>
    <w:rsid w:val="7BD858DD"/>
    <w:rsid w:val="7D144AD2"/>
    <w:rsid w:val="7FA1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1455</Words>
  <Characters>1570</Characters>
  <Lines>0</Lines>
  <Paragraphs>0</Paragraphs>
  <TotalTime>56</TotalTime>
  <ScaleCrop>false</ScaleCrop>
  <LinksUpToDate>false</LinksUpToDate>
  <CharactersWithSpaces>1621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2024-08-28T10:35:00Z</dcterms:created>
  <dc:creator>沈可</dc:creator>
  <cp:lastModifiedBy>小保罗</cp:lastModifiedBy>
  <cp:lastPrinted>2024-08-29T03:22:00Z</cp:lastPrinted>
  <dcterms:modified xsi:type="dcterms:W3CDTF">2025-09-02T01:24:21Z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eyJoZGlkIjoiN2I1ODZkMzczM2QxYjc1MzNkMDZmYmU2YmM2YmUxNmEifQ==</vt:lpwstr>
  </property>
  <property fmtid="{D5CDD505-2E9C-101B-9397-08002B2CF9AE}" pid="4" name="ICV">
    <vt:lpwstr>6E329BF76EE64EE3AA6F9B3A3A6FC404_13</vt:lpwstr>
  </property>
</Properties>
</file>