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4BCB" w14:textId="284CEC08" w:rsidR="00445F6D" w:rsidRDefault="00445F6D">
      <w:pPr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附件</w:t>
      </w:r>
      <w:r w:rsidR="000A68B5">
        <w:rPr>
          <w:rFonts w:ascii="Times New Roman" w:hAnsi="Times New Roman" w:cs="Times New Roman"/>
          <w:kern w:val="0"/>
          <w:sz w:val="28"/>
          <w:szCs w:val="28"/>
        </w:rPr>
        <w:t>3</w:t>
      </w:r>
    </w:p>
    <w:p w14:paraId="647C7021" w14:textId="5C8B0997" w:rsidR="00F26052" w:rsidRPr="00416E8E" w:rsidRDefault="00814A64" w:rsidP="00445F6D">
      <w:pPr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>
        <w:rPr>
          <w:rFonts w:ascii="宋体" w:eastAsia="宋体" w:hAnsi="宋体" w:cs="Times New Roman"/>
          <w:b/>
          <w:kern w:val="0"/>
          <w:sz w:val="36"/>
          <w:szCs w:val="36"/>
        </w:rPr>
        <w:t>xx</w:t>
      </w: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学院</w:t>
      </w:r>
      <w:r w:rsidR="00445F6D" w:rsidRPr="00416E8E">
        <w:rPr>
          <w:rFonts w:ascii="宋体" w:eastAsia="宋体" w:hAnsi="宋体" w:cs="Times New Roman" w:hint="eastAsia"/>
          <w:b/>
          <w:kern w:val="0"/>
          <w:sz w:val="36"/>
          <w:szCs w:val="36"/>
        </w:rPr>
        <w:t>教材</w:t>
      </w:r>
      <w:r w:rsidR="005B572F">
        <w:rPr>
          <w:rFonts w:ascii="宋体" w:eastAsia="宋体" w:hAnsi="宋体" w:cs="Times New Roman" w:hint="eastAsia"/>
          <w:b/>
          <w:kern w:val="0"/>
          <w:sz w:val="36"/>
          <w:szCs w:val="36"/>
        </w:rPr>
        <w:t>选用</w:t>
      </w:r>
      <w:r w:rsidR="008E67C6">
        <w:rPr>
          <w:rFonts w:ascii="宋体" w:eastAsia="宋体" w:hAnsi="宋体" w:cs="Times New Roman" w:hint="eastAsia"/>
          <w:b/>
          <w:kern w:val="0"/>
          <w:sz w:val="36"/>
          <w:szCs w:val="36"/>
        </w:rPr>
        <w:t>审查</w:t>
      </w:r>
      <w:r w:rsidR="00445F6D" w:rsidRPr="00416E8E">
        <w:rPr>
          <w:rFonts w:ascii="宋体" w:eastAsia="宋体" w:hAnsi="宋体" w:cs="Times New Roman" w:hint="eastAsia"/>
          <w:b/>
          <w:kern w:val="0"/>
          <w:sz w:val="36"/>
          <w:szCs w:val="36"/>
        </w:rPr>
        <w:t>工作</w:t>
      </w:r>
      <w:r w:rsidR="00774E5A">
        <w:rPr>
          <w:rFonts w:ascii="宋体" w:eastAsia="宋体" w:hAnsi="宋体" w:cs="Times New Roman" w:hint="eastAsia"/>
          <w:b/>
          <w:kern w:val="0"/>
          <w:sz w:val="36"/>
          <w:szCs w:val="36"/>
        </w:rPr>
        <w:t>总结</w:t>
      </w:r>
      <w:r w:rsidR="00445F6D" w:rsidRPr="00416E8E">
        <w:rPr>
          <w:rFonts w:ascii="宋体" w:eastAsia="宋体" w:hAnsi="宋体" w:cs="Times New Roman" w:hint="eastAsia"/>
          <w:b/>
          <w:kern w:val="0"/>
          <w:sz w:val="36"/>
          <w:szCs w:val="36"/>
        </w:rPr>
        <w:t>报告</w:t>
      </w:r>
    </w:p>
    <w:p w14:paraId="624012D1" w14:textId="0A0879BD" w:rsidR="006C4DD1" w:rsidRDefault="00814A64" w:rsidP="006C4DD1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一、</w:t>
      </w:r>
      <w:r w:rsidR="006C4DD1" w:rsidRPr="00774E5A">
        <w:rPr>
          <w:rFonts w:ascii="Times New Roman" w:hAnsi="Times New Roman" w:cs="Times New Roman" w:hint="eastAsia"/>
          <w:kern w:val="0"/>
          <w:sz w:val="28"/>
          <w:szCs w:val="28"/>
        </w:rPr>
        <w:t>贯彻落实教材管理</w:t>
      </w:r>
      <w:r w:rsidR="004D5902">
        <w:rPr>
          <w:rFonts w:ascii="Times New Roman" w:hAnsi="Times New Roman" w:cs="Times New Roman" w:hint="eastAsia"/>
          <w:kern w:val="0"/>
          <w:sz w:val="28"/>
          <w:szCs w:val="28"/>
        </w:rPr>
        <w:t>工作</w:t>
      </w:r>
      <w:r w:rsidR="006C4DD1" w:rsidRPr="00774E5A">
        <w:rPr>
          <w:rFonts w:ascii="Times New Roman" w:hAnsi="Times New Roman" w:cs="Times New Roman" w:hint="eastAsia"/>
          <w:kern w:val="0"/>
          <w:sz w:val="28"/>
          <w:szCs w:val="28"/>
        </w:rPr>
        <w:t>相关政策文件情况</w:t>
      </w:r>
    </w:p>
    <w:p w14:paraId="4F1EC460" w14:textId="73D10824" w:rsidR="006C4DD1" w:rsidRDefault="006C4DD1" w:rsidP="006C4DD1">
      <w:pPr>
        <w:widowControl/>
        <w:spacing w:beforeLines="50" w:before="156" w:afterLines="50" w:after="156" w:line="380" w:lineRule="exact"/>
        <w:rPr>
          <w:rFonts w:ascii="仿宋_GB2312" w:eastAsia="仿宋_GB2312" w:hAnsi="宋体" w:cs="宋体"/>
          <w:kern w:val="0"/>
          <w:sz w:val="24"/>
          <w:bdr w:val="none" w:sz="0" w:space="0" w:color="auto" w:frame="1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（</w:t>
      </w:r>
      <w:r w:rsidR="00A775EB" w:rsidRPr="00A775EB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包括但不限于学院党政联席会研究教材管理工作情况、教材审核及教材研究专家队伍建设情况、优秀教材编写激励保障机制、教材编写人员的审核及公示等学院加强教材管理工作的具体举措</w:t>
      </w:r>
      <w:r>
        <w:rPr>
          <w:rFonts w:ascii="仿宋_GB2312" w:eastAsia="仿宋_GB2312" w:hAnsi="宋体" w:cs="宋体" w:hint="eastAsia"/>
          <w:kern w:val="0"/>
          <w:sz w:val="24"/>
          <w:bdr w:val="none" w:sz="0" w:space="0" w:color="auto" w:frame="1"/>
        </w:rPr>
        <w:t>）</w:t>
      </w:r>
    </w:p>
    <w:p w14:paraId="5AE847A6" w14:textId="77777777" w:rsidR="00010F6A" w:rsidRDefault="00010F6A" w:rsidP="00445F6D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67E71786" w14:textId="04AC23DB" w:rsidR="00814A64" w:rsidRPr="006C4DD1" w:rsidRDefault="006C4DD1" w:rsidP="00445F6D">
      <w:pPr>
        <w:jc w:val="left"/>
        <w:rPr>
          <w:rFonts w:ascii="仿宋_GB2312" w:eastAsia="仿宋_GB2312" w:hAnsi="宋体" w:cs="宋体"/>
          <w:kern w:val="0"/>
          <w:sz w:val="24"/>
          <w:bdr w:val="none" w:sz="0" w:space="0" w:color="auto" w:frame="1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二、</w:t>
      </w:r>
      <w:r w:rsidR="00814A64">
        <w:rPr>
          <w:rFonts w:ascii="Times New Roman" w:hAnsi="Times New Roman" w:cs="Times New Roman" w:hint="eastAsia"/>
          <w:kern w:val="0"/>
          <w:sz w:val="28"/>
          <w:szCs w:val="28"/>
        </w:rPr>
        <w:t>2</w:t>
      </w:r>
      <w:r w:rsidR="00814A64">
        <w:rPr>
          <w:rFonts w:ascii="Times New Roman" w:hAnsi="Times New Roman" w:cs="Times New Roman"/>
          <w:kern w:val="0"/>
          <w:sz w:val="28"/>
          <w:szCs w:val="28"/>
        </w:rPr>
        <w:t>022-2023</w:t>
      </w:r>
      <w:r w:rsidR="00814A64">
        <w:rPr>
          <w:rFonts w:ascii="Times New Roman" w:hAnsi="Times New Roman" w:cs="Times New Roman" w:hint="eastAsia"/>
          <w:kern w:val="0"/>
          <w:sz w:val="28"/>
          <w:szCs w:val="28"/>
        </w:rPr>
        <w:t>学年第一学期教材选用审查工作情况</w:t>
      </w:r>
    </w:p>
    <w:p w14:paraId="50781416" w14:textId="5567A1B0" w:rsidR="00C45AC0" w:rsidRPr="00546BC0" w:rsidRDefault="00D3113B" w:rsidP="00814A6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 w:rsidR="00445F6D" w:rsidRPr="00546BC0">
        <w:rPr>
          <w:rFonts w:ascii="Times New Roman" w:hAnsi="Times New Roman" w:cs="Times New Roman" w:hint="eastAsia"/>
          <w:kern w:val="0"/>
          <w:sz w:val="24"/>
          <w:szCs w:val="24"/>
        </w:rPr>
        <w:t>工作开展情况（组织管理、实施过程、</w:t>
      </w:r>
      <w:r w:rsidR="00814A64" w:rsidRPr="00546BC0">
        <w:rPr>
          <w:rFonts w:ascii="Times New Roman" w:hAnsi="Times New Roman" w:cs="Times New Roman" w:hint="eastAsia"/>
          <w:kern w:val="0"/>
          <w:sz w:val="24"/>
          <w:szCs w:val="24"/>
        </w:rPr>
        <w:t>审查</w:t>
      </w:r>
      <w:r w:rsidR="00445F6D" w:rsidRPr="00546BC0">
        <w:rPr>
          <w:rFonts w:ascii="Times New Roman" w:hAnsi="Times New Roman" w:cs="Times New Roman" w:hint="eastAsia"/>
          <w:kern w:val="0"/>
          <w:sz w:val="24"/>
          <w:szCs w:val="24"/>
        </w:rPr>
        <w:t>数量等情况）</w:t>
      </w:r>
    </w:p>
    <w:p w14:paraId="19963F65" w14:textId="77259C68" w:rsidR="00C45AC0" w:rsidRDefault="00D3113B" w:rsidP="00814A6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 w:rsidR="00445F6D" w:rsidRPr="00546BC0">
        <w:rPr>
          <w:rFonts w:ascii="Times New Roman" w:hAnsi="Times New Roman" w:cs="Times New Roman" w:hint="eastAsia"/>
          <w:kern w:val="0"/>
          <w:sz w:val="24"/>
          <w:szCs w:val="24"/>
        </w:rPr>
        <w:t>教材</w:t>
      </w:r>
      <w:r w:rsidR="00814A64" w:rsidRPr="00546BC0">
        <w:rPr>
          <w:rFonts w:ascii="Times New Roman" w:hAnsi="Times New Roman" w:cs="Times New Roman" w:hint="eastAsia"/>
          <w:kern w:val="0"/>
          <w:sz w:val="24"/>
          <w:szCs w:val="24"/>
        </w:rPr>
        <w:t>审查</w:t>
      </w:r>
      <w:r w:rsidR="00445F6D" w:rsidRPr="00546BC0">
        <w:rPr>
          <w:rFonts w:ascii="Times New Roman" w:hAnsi="Times New Roman" w:cs="Times New Roman" w:hint="eastAsia"/>
          <w:kern w:val="0"/>
          <w:sz w:val="24"/>
          <w:szCs w:val="24"/>
        </w:rPr>
        <w:t>的总体意见</w:t>
      </w:r>
    </w:p>
    <w:p w14:paraId="5655644E" w14:textId="64B7EF0D" w:rsidR="00D3113B" w:rsidRDefault="00D3113B" w:rsidP="00814A6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）对教材意识形态内容的专项审查意见</w:t>
      </w:r>
    </w:p>
    <w:p w14:paraId="18EDC594" w14:textId="45554285" w:rsidR="00AD5728" w:rsidRDefault="00D3113B" w:rsidP="00D3113B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 w:rsidR="006C4DD1">
        <w:rPr>
          <w:rFonts w:ascii="Times New Roman" w:hAnsi="Times New Roman" w:cs="Times New Roman" w:hint="eastAsia"/>
          <w:kern w:val="0"/>
          <w:sz w:val="24"/>
          <w:szCs w:val="24"/>
        </w:rPr>
        <w:t>学院教材</w:t>
      </w:r>
      <w:r w:rsidR="003A6E17">
        <w:rPr>
          <w:rFonts w:ascii="Times New Roman" w:hAnsi="Times New Roman" w:cs="Times New Roman" w:hint="eastAsia"/>
          <w:kern w:val="0"/>
          <w:sz w:val="24"/>
          <w:szCs w:val="24"/>
        </w:rPr>
        <w:t>“</w:t>
      </w:r>
      <w:r w:rsidR="006C4DD1" w:rsidRPr="006C4DD1">
        <w:rPr>
          <w:rFonts w:ascii="Times New Roman" w:hAnsi="Times New Roman" w:cs="Times New Roman" w:hint="eastAsia"/>
          <w:kern w:val="0"/>
          <w:sz w:val="24"/>
          <w:szCs w:val="24"/>
        </w:rPr>
        <w:t>选优用新</w:t>
      </w:r>
      <w:r w:rsidR="006C4DD1">
        <w:rPr>
          <w:rFonts w:ascii="Times New Roman" w:hAnsi="Times New Roman" w:cs="Times New Roman" w:hint="eastAsia"/>
          <w:kern w:val="0"/>
          <w:sz w:val="24"/>
          <w:szCs w:val="24"/>
        </w:rPr>
        <w:t>”</w:t>
      </w:r>
      <w:r w:rsidR="00AD5728">
        <w:rPr>
          <w:rFonts w:ascii="Times New Roman" w:hAnsi="Times New Roman" w:cs="Times New Roman" w:hint="eastAsia"/>
          <w:kern w:val="0"/>
          <w:sz w:val="24"/>
          <w:szCs w:val="24"/>
        </w:rPr>
        <w:t>情况</w:t>
      </w:r>
      <w:r w:rsidR="006C4DD1" w:rsidRPr="006C4DD1">
        <w:rPr>
          <w:rFonts w:ascii="Times New Roman" w:hAnsi="Times New Roman" w:cs="Times New Roman" w:hint="eastAsia"/>
          <w:kern w:val="0"/>
          <w:sz w:val="24"/>
          <w:szCs w:val="24"/>
        </w:rPr>
        <w:t>的专项评价</w:t>
      </w:r>
    </w:p>
    <w:p w14:paraId="72E5BBA2" w14:textId="1021A460" w:rsidR="00D3113B" w:rsidRPr="00D3113B" w:rsidRDefault="00D3113B" w:rsidP="00D3113B">
      <w:pPr>
        <w:widowControl/>
        <w:spacing w:beforeLines="50" w:before="156" w:afterLines="50" w:after="156" w:line="380" w:lineRule="exact"/>
        <w:rPr>
          <w:rFonts w:ascii="Times New Roman" w:hAnsi="Times New Roman" w:cs="Times New Roman"/>
          <w:kern w:val="0"/>
          <w:sz w:val="24"/>
          <w:szCs w:val="24"/>
        </w:rPr>
      </w:pPr>
      <w:r w:rsidRPr="00AD5728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（</w:t>
      </w:r>
      <w:r w:rsidR="00973305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其中应包括</w:t>
      </w:r>
      <w:r w:rsidRPr="00AD5728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使用</w:t>
      </w:r>
      <w:r w:rsidR="00973305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的</w:t>
      </w:r>
      <w:r w:rsidRPr="00AD5728">
        <w:rPr>
          <w:rFonts w:ascii="仿宋_GB2312" w:eastAsia="仿宋_GB2312" w:hAnsi="宋体" w:cs="宋体"/>
          <w:kern w:val="0"/>
          <w:sz w:val="24"/>
          <w:szCs w:val="24"/>
          <w:bdr w:val="none" w:sz="0" w:space="0" w:color="auto" w:frame="1"/>
        </w:rPr>
        <w:t>2012年（含）以前</w:t>
      </w:r>
      <w:r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出版的</w:t>
      </w:r>
      <w:r w:rsidRPr="00AD5728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教材清单</w:t>
      </w:r>
      <w:r w:rsidR="00973305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和</w:t>
      </w:r>
      <w:r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“不可替代”的</w:t>
      </w:r>
      <w:r w:rsidRPr="00AD5728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论证</w:t>
      </w:r>
      <w:r w:rsidRPr="00AD5728">
        <w:rPr>
          <w:rFonts w:ascii="仿宋_GB2312" w:eastAsia="仿宋_GB2312" w:hAnsi="宋体" w:cs="宋体"/>
          <w:kern w:val="0"/>
          <w:sz w:val="24"/>
          <w:szCs w:val="24"/>
          <w:bdr w:val="none" w:sz="0" w:space="0" w:color="auto" w:frame="1"/>
        </w:rPr>
        <w:t>说明</w:t>
      </w:r>
      <w:r w:rsidRPr="00AD5728">
        <w:rPr>
          <w:rFonts w:ascii="仿宋_GB2312" w:eastAsia="仿宋_GB2312" w:hAnsi="宋体" w:cs="宋体" w:hint="eastAsia"/>
          <w:kern w:val="0"/>
          <w:sz w:val="24"/>
          <w:szCs w:val="24"/>
          <w:bdr w:val="none" w:sz="0" w:space="0" w:color="auto" w:frame="1"/>
        </w:rPr>
        <w:t>）</w:t>
      </w:r>
      <w:r w:rsidRPr="00546BC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88440DD" w14:textId="3E6436D7" w:rsidR="00D3113B" w:rsidRDefault="00D3113B" w:rsidP="00D3113B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 w:rsidR="00371084">
        <w:rPr>
          <w:rFonts w:ascii="Times New Roman" w:hAnsi="Times New Roman" w:cs="Times New Roman" w:hint="eastAsia"/>
          <w:kern w:val="0"/>
          <w:sz w:val="24"/>
          <w:szCs w:val="24"/>
        </w:rPr>
        <w:t>对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其他</w:t>
      </w:r>
      <w:r w:rsidR="00371084">
        <w:rPr>
          <w:rFonts w:ascii="Times New Roman" w:hAnsi="Times New Roman" w:cs="Times New Roman" w:hint="eastAsia"/>
          <w:kern w:val="0"/>
          <w:sz w:val="24"/>
          <w:szCs w:val="24"/>
        </w:rPr>
        <w:t>审查内容的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意见</w:t>
      </w:r>
    </w:p>
    <w:p w14:paraId="39C5E96F" w14:textId="77777777" w:rsidR="00973305" w:rsidRDefault="00973305" w:rsidP="00D3113B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35FAAE7" w14:textId="48B24EF9" w:rsidR="00751683" w:rsidRPr="0047246E" w:rsidRDefault="000D5F76" w:rsidP="00887896">
      <w:pPr>
        <w:rPr>
          <w:rFonts w:ascii="仿宋_GB2312" w:eastAsia="仿宋_GB2312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三、</w:t>
      </w:r>
      <w:r w:rsidR="00887896">
        <w:rPr>
          <w:rFonts w:ascii="Times New Roman" w:hAnsi="Times New Roman" w:cs="Times New Roman" w:hint="eastAsia"/>
          <w:kern w:val="0"/>
          <w:sz w:val="28"/>
          <w:szCs w:val="28"/>
        </w:rPr>
        <w:t>“马工程”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重点教材</w:t>
      </w:r>
      <w:r w:rsidR="004224CF">
        <w:rPr>
          <w:rFonts w:ascii="Times New Roman" w:hAnsi="Times New Roman" w:cs="Times New Roman" w:hint="eastAsia"/>
          <w:kern w:val="0"/>
          <w:sz w:val="28"/>
          <w:szCs w:val="28"/>
        </w:rPr>
        <w:t>使用（含</w:t>
      </w:r>
      <w:r w:rsidR="003A6E17">
        <w:rPr>
          <w:rFonts w:ascii="Times New Roman" w:hAnsi="Times New Roman" w:cs="Times New Roman" w:hint="eastAsia"/>
          <w:kern w:val="0"/>
          <w:sz w:val="28"/>
          <w:szCs w:val="28"/>
        </w:rPr>
        <w:t>进课堂</w:t>
      </w:r>
      <w:r w:rsidR="004224CF">
        <w:rPr>
          <w:rFonts w:ascii="Times New Roman" w:hAnsi="Times New Roman" w:cs="Times New Roman" w:hint="eastAsia"/>
          <w:kern w:val="0"/>
          <w:sz w:val="28"/>
          <w:szCs w:val="28"/>
        </w:rPr>
        <w:t>）</w:t>
      </w:r>
      <w:r w:rsidR="00751683">
        <w:rPr>
          <w:rFonts w:ascii="Times New Roman" w:hAnsi="Times New Roman" w:cs="Times New Roman" w:hint="eastAsia"/>
          <w:kern w:val="0"/>
          <w:sz w:val="28"/>
          <w:szCs w:val="28"/>
        </w:rPr>
        <w:t>情况</w:t>
      </w:r>
      <w:r w:rsidR="003A6E17">
        <w:rPr>
          <w:rFonts w:ascii="Times New Roman" w:hAnsi="Times New Roman" w:cs="Times New Roman" w:hint="eastAsia"/>
          <w:kern w:val="0"/>
          <w:sz w:val="28"/>
          <w:szCs w:val="28"/>
        </w:rPr>
        <w:t>自查</w:t>
      </w:r>
      <w:r w:rsidR="0047246E">
        <w:rPr>
          <w:rFonts w:ascii="Times New Roman" w:hAnsi="Times New Roman" w:cs="Times New Roman" w:hint="eastAsia"/>
          <w:kern w:val="0"/>
          <w:sz w:val="28"/>
          <w:szCs w:val="28"/>
        </w:rPr>
        <w:t>总结</w:t>
      </w:r>
      <w:r w:rsidR="00953B11" w:rsidRPr="0047246E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（若不涉及</w:t>
      </w:r>
      <w:r w:rsidR="0088789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“</w:t>
      </w:r>
      <w:r w:rsidR="00887896" w:rsidRPr="0047246E">
        <w:rPr>
          <w:rFonts w:ascii="仿宋_GB2312" w:eastAsia="仿宋_GB2312" w:hAnsi="Times New Roman" w:cs="Times New Roman" w:hint="eastAsia"/>
          <w:kern w:val="0"/>
          <w:sz w:val="24"/>
          <w:szCs w:val="24"/>
        </w:rPr>
        <w:t>马工程</w:t>
      </w:r>
      <w:r w:rsidR="0088789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”重点</w:t>
      </w:r>
      <w:r w:rsidR="00953B11" w:rsidRPr="0047246E">
        <w:rPr>
          <w:rFonts w:ascii="仿宋_GB2312" w:eastAsia="仿宋_GB2312" w:hAnsi="Times New Roman" w:cs="Times New Roman" w:hint="eastAsia"/>
          <w:kern w:val="0"/>
          <w:sz w:val="24"/>
          <w:szCs w:val="24"/>
        </w:rPr>
        <w:t>教材的学院可不填以下表格）</w:t>
      </w:r>
    </w:p>
    <w:tbl>
      <w:tblPr>
        <w:tblStyle w:val="a8"/>
        <w:tblW w:w="9073" w:type="dxa"/>
        <w:tblInd w:w="-431" w:type="dxa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2551"/>
      </w:tblGrid>
      <w:tr w:rsidR="00353A71" w:rsidRPr="00887896" w14:paraId="6749931B" w14:textId="77777777" w:rsidTr="00887896">
        <w:trPr>
          <w:trHeight w:val="501"/>
        </w:trPr>
        <w:tc>
          <w:tcPr>
            <w:tcW w:w="9073" w:type="dxa"/>
            <w:gridSpan w:val="4"/>
            <w:vAlign w:val="center"/>
          </w:tcPr>
          <w:p w14:paraId="370F76B3" w14:textId="6E272060" w:rsidR="00353A71" w:rsidRDefault="00732178" w:rsidP="00030D93">
            <w:pPr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应使用</w:t>
            </w:r>
            <w:r w:rsidR="00887896" w:rsidRPr="008878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“马工程”</w:t>
            </w:r>
            <w:r w:rsidR="00030D93" w:rsidRPr="00030D9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重点教材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的</w:t>
            </w:r>
            <w:r w:rsidR="00030D9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课程是否全部使用</w:t>
            </w:r>
            <w:r w:rsidR="008878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“马工程”</w:t>
            </w:r>
            <w:r w:rsidR="00030D9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重点教材 </w:t>
            </w:r>
            <w:r w:rsidR="00030D9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030D93">
              <w:rPr>
                <w:rFonts w:ascii="宋体" w:eastAsia="宋体" w:hAnsi="宋体" w:hint="eastAsia"/>
                <w:szCs w:val="21"/>
              </w:rPr>
              <w:t>是</w:t>
            </w:r>
            <w:r w:rsidR="00030D93" w:rsidRPr="00D779AD">
              <w:rPr>
                <w:rFonts w:ascii="宋体" w:eastAsia="宋体" w:hAnsi="宋体" w:hint="eastAsia"/>
                <w:szCs w:val="21"/>
              </w:rPr>
              <w:t xml:space="preserve">□ </w:t>
            </w:r>
            <w:r w:rsidR="00030D93" w:rsidRPr="00D779AD">
              <w:rPr>
                <w:rFonts w:ascii="宋体" w:eastAsia="宋体" w:hAnsi="宋体"/>
                <w:szCs w:val="21"/>
              </w:rPr>
              <w:t xml:space="preserve"> </w:t>
            </w:r>
            <w:r w:rsidR="00030D93">
              <w:rPr>
                <w:rFonts w:ascii="宋体" w:eastAsia="宋体" w:hAnsi="宋体" w:hint="eastAsia"/>
                <w:szCs w:val="21"/>
              </w:rPr>
              <w:t>否</w:t>
            </w:r>
            <w:r w:rsidR="00030D93" w:rsidRPr="00D779AD">
              <w:rPr>
                <w:rFonts w:ascii="宋体" w:eastAsia="宋体" w:hAnsi="宋体" w:hint="eastAsia"/>
                <w:szCs w:val="21"/>
              </w:rPr>
              <w:t>□</w:t>
            </w:r>
            <w:r w:rsidR="00030D93">
              <w:rPr>
                <w:rFonts w:ascii="宋体" w:eastAsia="宋体" w:hAnsi="宋体"/>
                <w:szCs w:val="21"/>
              </w:rPr>
              <w:t xml:space="preserve">  </w:t>
            </w:r>
          </w:p>
        </w:tc>
      </w:tr>
      <w:tr w:rsidR="001F1F9E" w14:paraId="27271BDD" w14:textId="77777777" w:rsidTr="00887896">
        <w:trPr>
          <w:trHeight w:val="267"/>
        </w:trPr>
        <w:tc>
          <w:tcPr>
            <w:tcW w:w="2269" w:type="dxa"/>
            <w:vAlign w:val="center"/>
          </w:tcPr>
          <w:p w14:paraId="273775CE" w14:textId="5DF060E5" w:rsidR="001F1F9E" w:rsidRPr="00C45AC0" w:rsidRDefault="00546BC0" w:rsidP="001F1F9E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自查</w:t>
            </w:r>
            <w:r w:rsidR="001F1F9E" w:rsidRPr="00C45AC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85" w:type="dxa"/>
          </w:tcPr>
          <w:p w14:paraId="1551EDFF" w14:textId="77777777" w:rsidR="001F1F9E" w:rsidRDefault="001F1F9E" w:rsidP="0010660C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AB6D05" w14:textId="77777777" w:rsidR="001F1F9E" w:rsidRDefault="001F1F9E" w:rsidP="001F1F9E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C45AC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专家进课堂</w:t>
            </w:r>
          </w:p>
          <w:p w14:paraId="13EC2DC3" w14:textId="1212C8BB" w:rsidR="001F1F9E" w:rsidRDefault="001F1F9E" w:rsidP="001F1F9E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45AC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抽查数量</w:t>
            </w:r>
          </w:p>
        </w:tc>
        <w:tc>
          <w:tcPr>
            <w:tcW w:w="2551" w:type="dxa"/>
          </w:tcPr>
          <w:p w14:paraId="1699D904" w14:textId="0E84B3A3" w:rsidR="001F1F9E" w:rsidRDefault="001F1F9E" w:rsidP="0010660C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C45AC0" w14:paraId="4A229735" w14:textId="77777777" w:rsidTr="00887896">
        <w:trPr>
          <w:trHeight w:val="1056"/>
        </w:trPr>
        <w:tc>
          <w:tcPr>
            <w:tcW w:w="2269" w:type="dxa"/>
            <w:vAlign w:val="center"/>
          </w:tcPr>
          <w:p w14:paraId="7834AAB4" w14:textId="77777777" w:rsidR="00546BC0" w:rsidRDefault="00546BC0" w:rsidP="00546BC0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学院</w:t>
            </w:r>
            <w:r w:rsidR="00C45AC0" w:rsidRPr="001F1F9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自查</w:t>
            </w:r>
          </w:p>
          <w:p w14:paraId="66B1F0FB" w14:textId="0CAA315E" w:rsidR="00C45AC0" w:rsidRPr="001F1F9E" w:rsidRDefault="00C45AC0" w:rsidP="00546BC0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F1F9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总体意见</w:t>
            </w:r>
          </w:p>
        </w:tc>
        <w:tc>
          <w:tcPr>
            <w:tcW w:w="6804" w:type="dxa"/>
            <w:gridSpan w:val="3"/>
          </w:tcPr>
          <w:p w14:paraId="040B8CBB" w14:textId="77777777" w:rsidR="00C45AC0" w:rsidRPr="001F1F9E" w:rsidRDefault="00C45AC0" w:rsidP="0010660C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50A6066" w14:textId="77777777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7BCA0747" w14:textId="77777777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433D6830" w14:textId="1A20EA52" w:rsidR="00546BC0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lastRenderedPageBreak/>
        <w:t>四、</w:t>
      </w:r>
      <w:r w:rsidRPr="00973305">
        <w:rPr>
          <w:rFonts w:ascii="Times New Roman" w:hAnsi="Times New Roman" w:cs="Times New Roman"/>
          <w:kern w:val="0"/>
          <w:sz w:val="28"/>
          <w:szCs w:val="28"/>
        </w:rPr>
        <w:t>学院教材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管理工作</w:t>
      </w:r>
      <w:r w:rsidRPr="00973305">
        <w:rPr>
          <w:rFonts w:ascii="Times New Roman" w:hAnsi="Times New Roman" w:cs="Times New Roman"/>
          <w:kern w:val="0"/>
          <w:sz w:val="28"/>
          <w:szCs w:val="28"/>
        </w:rPr>
        <w:t>改进对策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及措施</w:t>
      </w:r>
    </w:p>
    <w:p w14:paraId="48E6A637" w14:textId="1086378A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080D6FA5" w14:textId="0680BD80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13F27F97" w14:textId="59157E26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28955DC9" w14:textId="053BA3AB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5C027AB6" w14:textId="662A7CAB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06FDA330" w14:textId="4B6A0D9A" w:rsid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3E98AA62" w14:textId="77777777" w:rsidR="00973305" w:rsidRPr="00973305" w:rsidRDefault="00973305" w:rsidP="001F1F9E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6ADE23C2" w14:textId="53E97A46" w:rsidR="00445F6D" w:rsidRPr="00546BC0" w:rsidRDefault="003D4436" w:rsidP="00546BC0"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二级单位</w:t>
      </w:r>
      <w:r w:rsidR="00445F6D" w:rsidRPr="001F1F9E">
        <w:rPr>
          <w:rFonts w:ascii="Times New Roman" w:hAnsi="Times New Roman" w:cs="Times New Roman" w:hint="eastAsia"/>
          <w:kern w:val="0"/>
          <w:sz w:val="24"/>
          <w:szCs w:val="24"/>
        </w:rPr>
        <w:t>教学</w:t>
      </w: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负责人</w:t>
      </w:r>
      <w:r w:rsidR="00445F6D" w:rsidRPr="001F1F9E">
        <w:rPr>
          <w:rFonts w:ascii="Times New Roman" w:hAnsi="Times New Roman" w:cs="Times New Roman" w:hint="eastAsia"/>
          <w:kern w:val="0"/>
          <w:sz w:val="24"/>
          <w:szCs w:val="24"/>
        </w:rPr>
        <w:t>（签字）：</w:t>
      </w:r>
      <w:r w:rsidR="00546BC0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546BC0">
        <w:rPr>
          <w:rFonts w:ascii="Times New Roman" w:hAnsi="Times New Roman" w:cs="Times New Roman"/>
          <w:kern w:val="0"/>
          <w:sz w:val="24"/>
          <w:szCs w:val="24"/>
        </w:rPr>
        <w:t xml:space="preserve">                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="00546BC0" w:rsidRPr="001F1F9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546BC0" w:rsidRPr="001F1F9E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>日</w:t>
      </w:r>
    </w:p>
    <w:p w14:paraId="796A496C" w14:textId="01CD387D" w:rsidR="001F1F9E" w:rsidRDefault="00E27619" w:rsidP="001F1F9E"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F1F9E">
        <w:rPr>
          <w:rFonts w:ascii="Times New Roman" w:hAnsi="Times New Roman" w:cs="Times New Roman"/>
          <w:kern w:val="0"/>
          <w:sz w:val="24"/>
          <w:szCs w:val="24"/>
        </w:rPr>
        <w:t xml:space="preserve">                  </w:t>
      </w:r>
      <w:r w:rsidR="00546BC0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盖章：</w:t>
      </w:r>
    </w:p>
    <w:p w14:paraId="38FCC071" w14:textId="77777777" w:rsidR="00973305" w:rsidRDefault="00973305" w:rsidP="001F1F9E"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A1F85DE" w14:textId="77777777" w:rsidR="0047246E" w:rsidRPr="001F1F9E" w:rsidRDefault="0047246E" w:rsidP="001F1F9E"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8054ED8" w14:textId="6E66DDEC" w:rsidR="00546BC0" w:rsidRPr="001F1F9E" w:rsidRDefault="003D4436" w:rsidP="00546BC0"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二级单位</w:t>
      </w:r>
      <w:r w:rsidR="00445F6D" w:rsidRPr="001F1F9E">
        <w:rPr>
          <w:rFonts w:ascii="Times New Roman" w:hAnsi="Times New Roman" w:cs="Times New Roman" w:hint="eastAsia"/>
          <w:kern w:val="0"/>
          <w:sz w:val="24"/>
          <w:szCs w:val="24"/>
        </w:rPr>
        <w:t>党委书记</w:t>
      </w: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/</w:t>
      </w: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党支部书记</w:t>
      </w:r>
      <w:r w:rsidR="00445F6D" w:rsidRPr="001F1F9E">
        <w:rPr>
          <w:rFonts w:ascii="Times New Roman" w:hAnsi="Times New Roman" w:cs="Times New Roman" w:hint="eastAsia"/>
          <w:kern w:val="0"/>
          <w:sz w:val="24"/>
          <w:szCs w:val="24"/>
        </w:rPr>
        <w:t>（签字）：</w:t>
      </w:r>
      <w:r w:rsidR="00546BC0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546BC0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="00546BC0" w:rsidRPr="001F1F9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546BC0" w:rsidRPr="001F1F9E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546BC0" w:rsidRPr="001F1F9E">
        <w:rPr>
          <w:rFonts w:ascii="Times New Roman" w:hAnsi="Times New Roman" w:cs="Times New Roman" w:hint="eastAsia"/>
          <w:kern w:val="0"/>
          <w:sz w:val="24"/>
          <w:szCs w:val="24"/>
        </w:rPr>
        <w:t>日</w:t>
      </w:r>
    </w:p>
    <w:p w14:paraId="7154FCDE" w14:textId="55E01AA5" w:rsidR="00774E5A" w:rsidRPr="00546BC0" w:rsidRDefault="00546BC0" w:rsidP="003A6E17"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F1F9E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</w:t>
      </w:r>
      <w:r w:rsidRPr="001F1F9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F1F9E">
        <w:rPr>
          <w:rFonts w:ascii="Times New Roman" w:hAnsi="Times New Roman" w:cs="Times New Roman" w:hint="eastAsia"/>
          <w:kern w:val="0"/>
          <w:sz w:val="24"/>
          <w:szCs w:val="24"/>
        </w:rPr>
        <w:t>盖章：</w:t>
      </w:r>
      <w:r w:rsidR="00445F6D" w:rsidRPr="001F1F9E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 w:rsidR="00E27619" w:rsidRPr="001F1F9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</w:t>
      </w:r>
      <w:r w:rsidR="00445F6D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</w:t>
      </w:r>
    </w:p>
    <w:sectPr w:rsidR="00774E5A" w:rsidRPr="00546BC0" w:rsidSect="00CA1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8AF6" w14:textId="77777777" w:rsidR="00FF1682" w:rsidRDefault="00FF1682" w:rsidP="00251ADB">
      <w:r>
        <w:separator/>
      </w:r>
    </w:p>
  </w:endnote>
  <w:endnote w:type="continuationSeparator" w:id="0">
    <w:p w14:paraId="73D86E6D" w14:textId="77777777" w:rsidR="00FF1682" w:rsidRDefault="00FF1682" w:rsidP="0025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3325" w14:textId="77777777" w:rsidR="00FF1682" w:rsidRDefault="00FF1682" w:rsidP="00251ADB">
      <w:r>
        <w:separator/>
      </w:r>
    </w:p>
  </w:footnote>
  <w:footnote w:type="continuationSeparator" w:id="0">
    <w:p w14:paraId="4B0FE09F" w14:textId="77777777" w:rsidR="00FF1682" w:rsidRDefault="00FF1682" w:rsidP="0025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6D"/>
    <w:rsid w:val="00010F6A"/>
    <w:rsid w:val="00030D93"/>
    <w:rsid w:val="000A68B5"/>
    <w:rsid w:val="000D5F76"/>
    <w:rsid w:val="0010660C"/>
    <w:rsid w:val="00113DCD"/>
    <w:rsid w:val="001527FF"/>
    <w:rsid w:val="00154013"/>
    <w:rsid w:val="001F1F9E"/>
    <w:rsid w:val="00251ADB"/>
    <w:rsid w:val="002B01E1"/>
    <w:rsid w:val="00353A71"/>
    <w:rsid w:val="00371084"/>
    <w:rsid w:val="00395FFC"/>
    <w:rsid w:val="003A6E17"/>
    <w:rsid w:val="003D4436"/>
    <w:rsid w:val="003F0160"/>
    <w:rsid w:val="00416E8E"/>
    <w:rsid w:val="004224CF"/>
    <w:rsid w:val="00424360"/>
    <w:rsid w:val="00445F6D"/>
    <w:rsid w:val="0047246E"/>
    <w:rsid w:val="004A2611"/>
    <w:rsid w:val="004D5902"/>
    <w:rsid w:val="004F0303"/>
    <w:rsid w:val="00546BC0"/>
    <w:rsid w:val="005B572F"/>
    <w:rsid w:val="005D6CA3"/>
    <w:rsid w:val="0068154E"/>
    <w:rsid w:val="006C4DD1"/>
    <w:rsid w:val="00732178"/>
    <w:rsid w:val="00751683"/>
    <w:rsid w:val="00770C4E"/>
    <w:rsid w:val="00774E5A"/>
    <w:rsid w:val="00791F8B"/>
    <w:rsid w:val="007F2A24"/>
    <w:rsid w:val="00814A64"/>
    <w:rsid w:val="00887896"/>
    <w:rsid w:val="008E67C6"/>
    <w:rsid w:val="00953B11"/>
    <w:rsid w:val="00973305"/>
    <w:rsid w:val="00A62409"/>
    <w:rsid w:val="00A775EB"/>
    <w:rsid w:val="00AB4A48"/>
    <w:rsid w:val="00AD5728"/>
    <w:rsid w:val="00B04993"/>
    <w:rsid w:val="00B36679"/>
    <w:rsid w:val="00B641BB"/>
    <w:rsid w:val="00C45AC0"/>
    <w:rsid w:val="00C7314D"/>
    <w:rsid w:val="00C74F95"/>
    <w:rsid w:val="00C857BD"/>
    <w:rsid w:val="00C93752"/>
    <w:rsid w:val="00CA1D1D"/>
    <w:rsid w:val="00D3113B"/>
    <w:rsid w:val="00DA69AF"/>
    <w:rsid w:val="00E27619"/>
    <w:rsid w:val="00E46AF5"/>
    <w:rsid w:val="00E51117"/>
    <w:rsid w:val="00E649A4"/>
    <w:rsid w:val="00EC718B"/>
    <w:rsid w:val="00F26052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9974F"/>
  <w15:docId w15:val="{24306AA4-E18F-4862-946E-9E77A603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AD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F0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C4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prqoooooooo</dc:creator>
  <cp:keywords/>
  <dc:description/>
  <cp:lastModifiedBy>SJK</cp:lastModifiedBy>
  <cp:revision>11</cp:revision>
  <cp:lastPrinted>2022-09-28T03:16:00Z</cp:lastPrinted>
  <dcterms:created xsi:type="dcterms:W3CDTF">2022-09-29T09:01:00Z</dcterms:created>
  <dcterms:modified xsi:type="dcterms:W3CDTF">2022-09-29T09:47:00Z</dcterms:modified>
</cp:coreProperties>
</file>