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B082D">
      <w:pPr>
        <w:jc w:val="center"/>
        <w:rPr>
          <w:rFonts w:ascii="仿宋_GB2312" w:hAnsi="Arial" w:eastAsia="仿宋_GB2312" w:cs="Arial"/>
          <w:b/>
          <w:bCs/>
          <w:color w:val="3F3F3F"/>
          <w:kern w:val="0"/>
          <w:sz w:val="28"/>
          <w:szCs w:val="28"/>
        </w:rPr>
      </w:pPr>
      <w:r>
        <w:rPr>
          <w:rFonts w:hint="eastAsia" w:ascii="仿宋_GB2312" w:hAnsi="Arial" w:eastAsia="仿宋_GB2312" w:cs="Arial"/>
          <w:b/>
          <w:bCs/>
          <w:color w:val="3F3F3F"/>
          <w:kern w:val="0"/>
          <w:sz w:val="28"/>
          <w:szCs w:val="28"/>
        </w:rPr>
        <w:t>20</w:t>
      </w:r>
      <w:r>
        <w:rPr>
          <w:rFonts w:hint="eastAsia" w:ascii="仿宋_GB2312" w:hAnsi="Arial" w:eastAsia="仿宋_GB2312" w:cs="Arial"/>
          <w:b/>
          <w:bCs/>
          <w:color w:val="3F3F3F"/>
          <w:kern w:val="0"/>
          <w:sz w:val="28"/>
          <w:szCs w:val="28"/>
          <w:lang w:val="en-US" w:eastAsia="zh-CN"/>
        </w:rPr>
        <w:t>24</w:t>
      </w:r>
      <w:r>
        <w:rPr>
          <w:rFonts w:hint="eastAsia" w:ascii="仿宋_GB2312" w:hAnsi="Arial" w:eastAsia="仿宋_GB2312" w:cs="Arial"/>
          <w:b/>
          <w:bCs/>
          <w:color w:val="3F3F3F"/>
          <w:kern w:val="0"/>
          <w:sz w:val="28"/>
          <w:szCs w:val="28"/>
        </w:rPr>
        <w:t>年度“研究生创新实验竞赛”培育项目</w:t>
      </w:r>
      <w:r>
        <w:rPr>
          <w:rFonts w:hint="eastAsia" w:ascii="仿宋_GB2312" w:hAnsi="Arial" w:eastAsia="仿宋_GB2312" w:cs="Arial"/>
          <w:b/>
          <w:bCs/>
          <w:color w:val="3F3F3F"/>
          <w:kern w:val="0"/>
          <w:sz w:val="28"/>
          <w:szCs w:val="28"/>
          <w:lang w:val="en-US" w:eastAsia="zh-CN"/>
        </w:rPr>
        <w:t>中期考核结果</w:t>
      </w:r>
    </w:p>
    <w:tbl>
      <w:tblPr>
        <w:tblStyle w:val="2"/>
        <w:tblW w:w="8997" w:type="dxa"/>
        <w:jc w:val="center"/>
        <w:tblLayout w:type="autofit"/>
        <w:tblCellMar>
          <w:top w:w="0" w:type="dxa"/>
          <w:left w:w="0" w:type="dxa"/>
          <w:bottom w:w="0" w:type="dxa"/>
          <w:right w:w="0" w:type="dxa"/>
        </w:tblCellMar>
      </w:tblPr>
      <w:tblGrid>
        <w:gridCol w:w="605"/>
        <w:gridCol w:w="911"/>
        <w:gridCol w:w="1110"/>
        <w:gridCol w:w="3798"/>
        <w:gridCol w:w="612"/>
        <w:gridCol w:w="891"/>
        <w:gridCol w:w="1070"/>
      </w:tblGrid>
      <w:tr w14:paraId="2C73F080">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EFE67">
            <w:pPr>
              <w:widowControl/>
              <w:jc w:val="center"/>
              <w:textAlignment w:val="center"/>
              <w:rPr>
                <w:rFonts w:hint="eastAsia" w:ascii="仿宋" w:hAnsi="仿宋" w:eastAsia="仿宋" w:cs="仿宋"/>
                <w:b/>
                <w:bCs/>
                <w:color w:val="000000"/>
                <w:sz w:val="21"/>
                <w:szCs w:val="21"/>
              </w:rPr>
            </w:pPr>
            <w:r>
              <w:rPr>
                <w:rFonts w:hint="eastAsia" w:ascii="仿宋" w:hAnsi="仿宋" w:eastAsia="仿宋" w:cs="仿宋"/>
                <w:b/>
                <w:bCs/>
                <w:kern w:val="0"/>
                <w:sz w:val="21"/>
                <w:szCs w:val="21"/>
                <w:lang w:bidi="ar"/>
              </w:rPr>
              <w:t>序号</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3F319">
            <w:pPr>
              <w:widowControl/>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姓名</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A045C">
            <w:pPr>
              <w:widowControl/>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学号</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34DE4">
            <w:pPr>
              <w:widowControl/>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项目名称</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5F838">
            <w:pPr>
              <w:widowControl/>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院系</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BB160">
            <w:pPr>
              <w:widowControl/>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指导教师</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EF54C">
            <w:pPr>
              <w:widowControl/>
              <w:jc w:val="center"/>
              <w:textAlignment w:val="center"/>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考核结果</w:t>
            </w:r>
          </w:p>
        </w:tc>
      </w:tr>
      <w:tr w14:paraId="4DF2A0FF">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12026">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8C0BF">
            <w:pPr>
              <w:spacing w:beforeLines="0" w:afterLines="0"/>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郝江溥</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E52F1">
            <w:pPr>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SX2301130</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3499F">
            <w:pPr>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面向地外行星的</w:t>
            </w:r>
            <w:bookmarkStart w:id="0" w:name="_GoBack"/>
            <w:bookmarkEnd w:id="0"/>
            <w:r>
              <w:rPr>
                <w:rFonts w:hint="eastAsia" w:ascii="仿宋" w:hAnsi="仿宋" w:eastAsia="仿宋" w:cs="仿宋"/>
                <w:color w:val="000000"/>
                <w:sz w:val="21"/>
                <w:szCs w:val="21"/>
                <w:lang w:val="en-US" w:eastAsia="zh-CN"/>
              </w:rPr>
              <w:t>轮式压电机器人的研究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725ED">
            <w:pPr>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FA9F4">
            <w:pPr>
              <w:spacing w:beforeLines="0" w:afterLines="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王亮</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95DF3">
            <w:pPr>
              <w:spacing w:beforeLines="0" w:afterLines="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继续资助</w:t>
            </w:r>
          </w:p>
        </w:tc>
      </w:tr>
      <w:tr w14:paraId="566F1976">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FD89B">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3D165">
            <w:pPr>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刘鑫杰</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3127C">
            <w:pPr>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BX2101902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1B913">
            <w:pPr>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基于光信号与电信号的二维微纳材料振动测量</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1EC5A">
            <w:pPr>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D72FB">
            <w:pPr>
              <w:spacing w:beforeLines="0" w:afterLines="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胡海岩</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499C4">
            <w:pPr>
              <w:spacing w:beforeLines="0" w:afterLine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继续资助</w:t>
            </w:r>
          </w:p>
        </w:tc>
      </w:tr>
      <w:tr w14:paraId="5AF3DE3A">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24746">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455B4">
            <w:pPr>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栗嵩淇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09B33">
            <w:pPr>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SZ2301226</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FD5DA">
            <w:pPr>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用于折叠翼尖的多功能集成式机构设计与实验研究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81D0B">
            <w:pPr>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4E6F6">
            <w:pPr>
              <w:spacing w:beforeLines="0" w:afterLine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王晨</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CDA38">
            <w:pPr>
              <w:spacing w:beforeLines="0" w:afterLine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继续资助</w:t>
            </w:r>
          </w:p>
        </w:tc>
      </w:tr>
      <w:tr w14:paraId="0A35516A">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B8AE1">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D80C0">
            <w:pPr>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刘硕</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DFFE7">
            <w:pPr>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SX2301021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3CE11">
            <w:pPr>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基于局域共振型准零刚度超材料的输流管道低频减振与隔振试验</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03173">
            <w:pPr>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C3A3E">
            <w:pPr>
              <w:spacing w:beforeLines="0" w:afterLines="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史治宇</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A7774">
            <w:pPr>
              <w:spacing w:beforeLines="0" w:afterLines="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结题</w:t>
            </w:r>
          </w:p>
        </w:tc>
      </w:tr>
      <w:tr w14:paraId="32E1093A">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02272">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14E98">
            <w:pPr>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杨尚鑫</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132D0">
            <w:pPr>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SX2401220</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EB472">
            <w:pPr>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智能高效螺旋桨/旋翼动力气动/噪声优化设计及验证技术</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AE550">
            <w:pPr>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B3C57">
            <w:pPr>
              <w:spacing w:beforeLines="0" w:afterLine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董昊</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3BFD8">
            <w:pPr>
              <w:spacing w:beforeLines="0" w:afterLine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继续资助</w:t>
            </w:r>
          </w:p>
        </w:tc>
      </w:tr>
      <w:tr w14:paraId="759DCAA2">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DF31F">
            <w:pPr>
              <w:spacing w:beforeLines="0" w:afterLines="0"/>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rPr>
              <w:t>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3DC0F">
            <w:pPr>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刘彪</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0CEF1">
            <w:pPr>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SZ2401010</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55D9D">
            <w:pPr>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面向半导体检测的微纳尺寸高精度压电运动平台</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226D8">
            <w:pPr>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B9F71">
            <w:pPr>
              <w:spacing w:beforeLines="0" w:afterLines="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赵淳生</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7F926">
            <w:pPr>
              <w:spacing w:beforeLines="0" w:afterLines="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继续资助</w:t>
            </w:r>
          </w:p>
        </w:tc>
      </w:tr>
      <w:tr w14:paraId="28C8CC6D">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1D903">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7</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61013">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倪龙帝</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524BB">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SZ2402128</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24E6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介电润湿作用下加热液滴蒸发特性实验研究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5FA5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95AFF">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何纬峰</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F3BCF">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结题</w:t>
            </w:r>
          </w:p>
        </w:tc>
      </w:tr>
      <w:tr w14:paraId="133E8F22">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D724E">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8</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F58DF">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伟业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F5A97">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SZ2302097</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22F11">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无人机环境能量收集系统设计</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92CB8">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432B0">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肖玲斐</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4BBD6">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结题</w:t>
            </w:r>
          </w:p>
        </w:tc>
      </w:tr>
      <w:tr w14:paraId="225CC55D">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8824E">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9</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65A3F">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李亮亮</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8078D">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BZ2402305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1C847">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基于MDGASS-BS-HDMR的航空发动机高维机载稳态模型研究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E2389">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825B5">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张海波</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10F97">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结题</w:t>
            </w:r>
          </w:p>
        </w:tc>
      </w:tr>
      <w:tr w14:paraId="78C5F7F1">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D578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10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612E3">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郭硕</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3BB5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BX2202501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BB83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面向非充气机械弹性轮胎的能量损耗试验平台设计与开发</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D78F5">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DFEA1">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赵又群</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14432">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1E07D446">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325C9">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11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BBB43">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王言坤</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3FF15">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BX2303003</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81805">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大型宽体客机起动/发电系统半物理实验方法研究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81197">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2F5FA">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张卓然</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6313D">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0BFF7323">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C2759">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12</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75F31">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廖禄伟</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D93D5">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BX2203308</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B5A9E">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“双子”二自由度矢量变姿双旋翼飞行器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8FDDE">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484D9">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杨忠</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C768A">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1C54C22A">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69501">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13</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1B26E">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傅姜</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6EA02">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SX2303014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B41F2">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基于爬行机器人技术的超声相控阵管道内壁检测关键技术研究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7F152">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20E49">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王海涛</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F003A">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31920298">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DD8B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14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D4654">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鲁天昊</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D4CE4">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SX2303128</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AD143">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用于飞机蒙皮检测的爬壁机器人控制系统设计</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E7B12">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22E35">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王从庆</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4C1E2">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7C6A0B68">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567A1">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15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5FAEC">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姜盟瀚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78122">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BX2403306</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EADEB">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基于线性-谐振多维异构集成的空间电源直流变换技术研究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5A16D">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3B2B3">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王勤</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03F86">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0997BA1B">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3EF1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16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7EAF4">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詹道彪</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558A0">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SZ2403140</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6AEC0">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小型管道探测机器人系统设计</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B4C47">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28AAA">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吴常铖</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C6D36">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4D76E608">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3F3F9">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17</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514D2">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王子禹</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3055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BX2203009</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7DA9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混合式少稀土电机系统设计</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90765">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306B3">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王晓琳</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67180">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5F9BF036">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4EFFC">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18</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7557D">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陈昊悦</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F3C5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SZ2303148</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D0D4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基于视觉的无人机进近自主着陆技术研究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870A2">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17DA2">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张且且</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2AF8F">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结题</w:t>
            </w:r>
          </w:p>
        </w:tc>
      </w:tr>
      <w:tr w14:paraId="5DB204F1">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1DB37">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19</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7CB94">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王梓煜</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1B0CC">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SZ2303004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9D00B">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基于压力传感的流场重构和特征提取技术研究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5B195">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91884">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王敬东</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62C8F">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结题</w:t>
            </w:r>
          </w:p>
        </w:tc>
      </w:tr>
      <w:tr w14:paraId="326BB711">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F856E">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20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CA4DE">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杨欲潇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FDFC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SZ2403139</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77CBC">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面向康复训练的微型可穿戴式无线体域网系统设计</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52A83">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E8BD2">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费飞</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012E8">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54F1B402">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688F8">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21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94F2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徐鑫</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B6F6B">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SZ2303134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B0F7D">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基于大模型的具身协作机器人智能抓取系统设计与实现</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1796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5093F">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解明扬</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B5256">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162A200E">
        <w:tblPrEx>
          <w:tblCellMar>
            <w:top w:w="0" w:type="dxa"/>
            <w:left w:w="0" w:type="dxa"/>
            <w:bottom w:w="0" w:type="dxa"/>
            <w:right w:w="0" w:type="dxa"/>
          </w:tblCellMar>
        </w:tblPrEx>
        <w:trPr>
          <w:trHeight w:val="592"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06C90">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22</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60A0D">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王睿智</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ED1C9">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BZ2303304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1D39">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应用于多电飞机功率模块局部放电检测的先进光学传感器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448AC">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E0E7B">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江军</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2D793">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0381C9F4">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342BD">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23</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07B54">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惠紫阳</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771D8">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SZ2303118</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E3C3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基于定量偏光多模态显微成像的乳腺癌智能诊断研究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A4D5F">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2804C">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尹建华</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FB141">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结题</w:t>
            </w:r>
          </w:p>
        </w:tc>
      </w:tr>
      <w:tr w14:paraId="1E4415F4">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F14DD">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24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81D77">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韩成杰</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B3DD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SX2303201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72ECB">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面向机载电静液作动器的孪生系统原型设计与实现</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22261">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6D9A5">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彭聪</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2CC0F">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73180104">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F4DE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25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3BDFD">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崔秦溶</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F1AE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SX2304005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5A321">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电调可编程式超表面混响室</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6A99D">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00716">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李茁</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EACD6">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55BBC82F">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1E3D0">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26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7562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梁宏韬</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2389C">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BX2304915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DC4B1">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多模态感知驱动的具身无人机自主导航系统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66C73">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1F6E2">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吴启晖</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5C7DF">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3159A7C8">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80787">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27</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86DB3">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张伟</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47B88">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SZ2404077</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89E63">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面向6G无蜂窝通信的光时延同步技术研究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FAE9E">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38842">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王祥传</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32CA4">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3A0FBDF1">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C70DC">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28</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C4264">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郑成雯</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B5503">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SX2304055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DB74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基于多源信息的空间目标态势感知系统的设计与开发</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7B463">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B6A78">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汪玲</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298A1">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77A82A9A">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428E7">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29</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464FD">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徐友直</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F0F39">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SX2305154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9690D">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凌影Ⅱ：地-空-壁变构型电磁吸附式特种飞行器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C94AD">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50A11">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吉爱红</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29877">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57F00FED">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096D1">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30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DAEF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于瑶</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D6B2D">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SX2405084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CDEC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即时可视化婴幼儿肺功能成像设备的研发及临床应用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54DA3">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3BA25">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刘凯</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6EFBA">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4424B4AB">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5CE3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31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84922">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王梓杰</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9CF1C">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SX2305134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5B9D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基于仿真迁移学习与技能重构的上肢康复外骨骼交互控制研究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EAF94">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EB9A4">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吴青聪</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D3EC8">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6FE6D137">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973F9">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32</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458B5">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张平</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F8161">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BX2405003</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F0F97">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凌蛰Ⅰ：基于耦合动力系统的多模态仿生飞爬两栖机器人</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5A2BF">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06087">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吉爱红</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02F79">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0C418994">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81008">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33</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EF4A1">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程林文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C7A04">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SX2305095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E1E74">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轮足复合式空间机器人粘附爬行及非连续面过渡运动控制研究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9C2A8">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96F45">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俞志伟</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C5797">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55AC3997">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ACC7C">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34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5F1E5">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沈泽波</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3F8ED">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SX2405131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34D0F">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基于电阻抗成像技术的便携式3D高精度乳腺癌检测系统设计</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68A8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77E34">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姚佳烽</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9360D">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40034EA6">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5226C">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35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AE75F">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晁俊杰</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52EF2">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SZ2305238</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C5E47">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基于TNSEA的耦合欠驱动髋关节 外骨骼系统设计与控制研究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3AC54">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3AB33">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吴青聪</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640D7">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351F1E94">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935D9">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36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82C9B">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陈怡鑫</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23D10">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SZ2305213</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09A15">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航空航天复材壁板装配残余应力三维可视化检测技术</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2731F">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71046">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崔海华</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CE791">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1BFC1688">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E5F62">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37</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3AD6D">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陶涛</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5D6F5">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SX2306072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A597D">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一种高自由度柔性辊压成形装备及工艺路线研究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3837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18614">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郭训忠</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D62BA">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2A48412A">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B460F">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38</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7B61F">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陈雯昕</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A1AC4">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BX2206902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C8402">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4D打印变泊松比结构设计及可编程变形功能调控</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34234">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3D36B">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顾冬冬</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23C63">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3548A157">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511B3">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39</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0127B">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林佳铖</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9C020">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SZ2406152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220AE">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基于无人机探测与机器学习放射源分布的重建</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9BA6C">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24FE8">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凌永生</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96B5F">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结题</w:t>
            </w:r>
          </w:p>
        </w:tc>
      </w:tr>
      <w:tr w14:paraId="6FE1108E">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57242">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40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F3FFC">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卢书林</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5F992">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SZ2306147</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3795C">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面向战场环境的高机动原位修复机器人</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522A5">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9B186">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王建峰</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71A8B">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680ACB9F">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6C629">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41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6A5AE">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王宇成</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FD540">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BZ2406302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A7602">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基于相变材料红外自适应伪装及雷达兼容隐身超材料</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BD96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6321E">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姚正军</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647CE">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7E4E1078">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4D2B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42</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0F8FE">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王威</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371F0">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BX2407305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BB653">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台风-浪耦合作用下风浪联合发电结构流场驱动机理与动态响应特性研究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79C5D">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7A3FA">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柯世堂</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25934">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2C72001C">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6EDD2">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43</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3AA88">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李根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6E7F5">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BZ2407002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069BF">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基于多模态数据的飞行员异常情绪识别系统设计与研发</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0D043">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F8E86">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司海青</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1E2A1">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结题</w:t>
            </w:r>
          </w:p>
        </w:tc>
      </w:tr>
      <w:tr w14:paraId="23AC20F4">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8A7E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44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2030C">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黄潇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01C7E">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BX2307303</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EF2D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面向城市“飞联网”的低空无人机全自主运行系统设计与研发</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3B432">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43BB9">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田勇</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0C876">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228EECA2">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3CE38">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45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3EDA7">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王嘉骏</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A9510">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SX2407083</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3A2BE">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基于激光雷达自动引导车和无人机协同定位的民航飞机损伤智能检测系统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E4A2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34530">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丁萌</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8EF2F">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17929BAB">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C0FD7">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46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B26F0">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陈者</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ADB4C">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SX2307100</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A2069">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空中交通运行态势智能化感知平台</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01973">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B3A37">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曾维理</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D3E4D">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490A9BDC">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476C2">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47</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4A700">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许金薇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CE35C">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BX2407302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8843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一种基于仿生原理的“水火无惧”界面处置技术研究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C560B">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F552A">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解建光</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316D4">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7AE81641">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BBFB4">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48</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0343B">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刘威风</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5CF8B">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SX2307008</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130E1">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阿嘎土水泥制备原理与“免打型”阿嘎土混凝土的试验研究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27CD1">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0AE20">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余红发</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A092B">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0A3D8EBB">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DD48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49</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7EE37">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仇静轩</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78B65">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BX2307305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FCD55">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基于民机飞行试验的气动数据融合建模及其不确定性量化研究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AB4B7">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3B344">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司海青</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1CAC2">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686AC994">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980EE">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50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5BB49">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王路兵</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2D09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BZ2209503</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17813">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复杂装备的健康状态监测和预测性维护方法研究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6E49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9</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E3FB3">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赵旭峰</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4E192">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结题</w:t>
            </w:r>
          </w:p>
        </w:tc>
      </w:tr>
      <w:tr w14:paraId="1BCEC3D4">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A3F89">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51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92D2D">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杨佳文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33BE8">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SZ2411031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3747B">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老字号·新媒体·新设计：南京牌肥皂赋活策略</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5D9D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69DED">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屈雅红</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9623C">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670D15AD">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C385E">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52</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95B5B">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刘韶阳</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6D004">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BX2215306</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0F1DC">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面向非确知地形的轻量化自适应垂直缓降装置系统设计</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B2948">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70E10">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陈金宝</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CC132">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23E3E548">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6A593">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53</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E940C">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陈杰</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70393">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SZ2315052</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76CA5">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移动成像设备实时激光干扰技术研究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94742">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5B9C5">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路元刚</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D47E3">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0DE5C60E">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98B02">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54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6941D">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王雪</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E214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SX2415041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905A5">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低慢小无人机智能目标跟踪系统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7E4B1">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9D2A2">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陈志明</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FAF8B">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758383A2">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DE8FD">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55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9FBD8">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吴明阳</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63294">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BX2215307</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45A8D">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面向空间非合作目标的抓附装置抓附力生成机理及控制策略研究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291A2">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7A51B">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陈金宝</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3732E">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41266EF1">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3456C">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56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FA1E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侯淼森</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A2BF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SZ2315093</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9F207">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静音离子风飞艇</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78725">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5B500">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全荣辉</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0A07A">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2DEB8F92">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D695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57</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EAB3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桂敬亮</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13B55">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SX2415043</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A052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基于图论的可回收火箭高精度导航系统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BD02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4ED7B">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华冰</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4945B">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结题</w:t>
            </w:r>
          </w:p>
        </w:tc>
      </w:tr>
      <w:tr w14:paraId="56C57DA4">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3B049">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58</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91553">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补俊杰</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657B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SX2415037</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90E3F">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高臂比空间机器人一体实物仿真装置</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88D35">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812F0">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郁丰</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40EB4">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2FE0F7EF">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4AD58">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59</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2E9E7">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朱玉涛</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05228">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SZ2415006</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3E6C2">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面向无人移动平台的图像处理系统设计与实现</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B4976">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3613A">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闫钧华</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3DB82">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结题</w:t>
            </w:r>
          </w:p>
        </w:tc>
      </w:tr>
      <w:tr w14:paraId="28E2F936">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21117">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60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CE0E4">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朱秀秀</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B6D85">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SX2416135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BB7AE">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面对遥感目标识别的对抗样本攻击系统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1914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16</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6F290">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皮德常</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64A67">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结题</w:t>
            </w:r>
          </w:p>
        </w:tc>
      </w:tr>
      <w:tr w14:paraId="00540CB5">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544E5">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61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BB323">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顾杰欣</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5A50E">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SZ2420003</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47B71">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基于5G覆盖的低空医疗救援调度和飞行计划优化系统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20FEB">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20</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92511">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张明</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32274">
            <w:pPr>
              <w:spacing w:beforeLines="0" w:afterLine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结题</w:t>
            </w:r>
          </w:p>
        </w:tc>
      </w:tr>
      <w:tr w14:paraId="283B92F6">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88EC1">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62</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24943">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冯培佳</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DC88E">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SZ2320010</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D2EEB">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民用航空器燃油流量智能监测系统</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B2C70">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20</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3D810">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王兵</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88F6C">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748F2E35">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485CD">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63</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1164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丰会杰</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4AC33">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SZ2421005</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F264F">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硫化锑异质结型宽波段探测器及彩色成像的研究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385B7">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483F6">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阚彩侠</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40BFB">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260368C5">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0E3BC">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64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98BEB">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代芮铭</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1DF0A">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SZ2421014</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CF5CB">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氧化镓基日盲紫外偏振光电探测器的设计及应用</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9B8C7">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21</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96E0F">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姜明明</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28672">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r w14:paraId="34ED1AE4">
        <w:tblPrEx>
          <w:tblCellMar>
            <w:top w:w="0" w:type="dxa"/>
            <w:left w:w="0" w:type="dxa"/>
            <w:bottom w:w="0" w:type="dxa"/>
            <w:right w:w="0" w:type="dxa"/>
          </w:tblCellMar>
        </w:tblPrEx>
        <w:trPr>
          <w:trHeight w:val="624"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509B1">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65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41A60">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陈涧升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034B2">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BX2304911</w:t>
            </w:r>
          </w:p>
        </w:tc>
        <w:tc>
          <w:tcPr>
            <w:tcW w:w="3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9210C">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基于PQC与AI模型的低空经济数据传输安全系统研究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B2E9D">
            <w:pPr>
              <w:spacing w:beforeLines="0" w:afterLine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22</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69336">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刘伟强</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2DAA3">
            <w:pPr>
              <w:spacing w:beforeLines="0" w:afterLine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继续资助</w:t>
            </w:r>
          </w:p>
        </w:tc>
      </w:tr>
    </w:tbl>
    <w:p w14:paraId="6751B6C5">
      <w:pPr>
        <w:spacing w:beforeLines="0" w:afterLines="0"/>
        <w:jc w:val="center"/>
        <w:rPr>
          <w:rFonts w:hint="eastAsia" w:ascii="仿宋" w:hAnsi="仿宋" w:eastAsia="仿宋" w:cs="仿宋"/>
          <w:color w:val="000000"/>
          <w:sz w:val="21"/>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Georgia">
    <w:panose1 w:val="02040502050405020303"/>
    <w:charset w:val="00"/>
    <w:family w:val="roman"/>
    <w:pitch w:val="default"/>
    <w:sig w:usb0="00000287"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ZDI4NDQwNjk1MWI1ZjM3ODk0ZWI5ZjU4MmMzMTcifQ=="/>
  </w:docVars>
  <w:rsids>
    <w:rsidRoot w:val="00172A27"/>
    <w:rsid w:val="0031798B"/>
    <w:rsid w:val="0036793B"/>
    <w:rsid w:val="003C3EFE"/>
    <w:rsid w:val="0040488A"/>
    <w:rsid w:val="00411650"/>
    <w:rsid w:val="005F32C2"/>
    <w:rsid w:val="00610597"/>
    <w:rsid w:val="006109C9"/>
    <w:rsid w:val="007A249A"/>
    <w:rsid w:val="00B747AC"/>
    <w:rsid w:val="00CF5CF7"/>
    <w:rsid w:val="00D20997"/>
    <w:rsid w:val="022950E4"/>
    <w:rsid w:val="05BD3C2F"/>
    <w:rsid w:val="076B5857"/>
    <w:rsid w:val="0DAD4E1B"/>
    <w:rsid w:val="0FA07441"/>
    <w:rsid w:val="16C0007F"/>
    <w:rsid w:val="1C5E4A57"/>
    <w:rsid w:val="1EA17B80"/>
    <w:rsid w:val="2305597E"/>
    <w:rsid w:val="25AB4E2C"/>
    <w:rsid w:val="280C22E7"/>
    <w:rsid w:val="28AC2150"/>
    <w:rsid w:val="2A830F86"/>
    <w:rsid w:val="2B54780D"/>
    <w:rsid w:val="2C8E51E1"/>
    <w:rsid w:val="2DA762F1"/>
    <w:rsid w:val="37316F28"/>
    <w:rsid w:val="37B5390B"/>
    <w:rsid w:val="3C8A61A4"/>
    <w:rsid w:val="468B3154"/>
    <w:rsid w:val="46A05C22"/>
    <w:rsid w:val="473D3E13"/>
    <w:rsid w:val="48BB21A6"/>
    <w:rsid w:val="49204FE2"/>
    <w:rsid w:val="4957740E"/>
    <w:rsid w:val="4BAD4783"/>
    <w:rsid w:val="4F1D6A04"/>
    <w:rsid w:val="552705DC"/>
    <w:rsid w:val="566556CB"/>
    <w:rsid w:val="570A1F0C"/>
    <w:rsid w:val="5B2335F4"/>
    <w:rsid w:val="5E8819C0"/>
    <w:rsid w:val="60CE7B5E"/>
    <w:rsid w:val="60F4333C"/>
    <w:rsid w:val="67780823"/>
    <w:rsid w:val="680F75BC"/>
    <w:rsid w:val="6B1A4D11"/>
    <w:rsid w:val="6F8C598F"/>
    <w:rsid w:val="717A0AAF"/>
    <w:rsid w:val="7AB62C86"/>
    <w:rsid w:val="7B9C52FE"/>
    <w:rsid w:val="7F600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1"/>
      <w:szCs w:val="21"/>
      <w:u w:val="none"/>
    </w:rPr>
  </w:style>
  <w:style w:type="character" w:customStyle="1" w:styleId="5">
    <w:name w:val="font61"/>
    <w:basedOn w:val="3"/>
    <w:qFormat/>
    <w:uiPriority w:val="0"/>
    <w:rPr>
      <w:rFonts w:ascii="华文宋体" w:hAnsi="华文宋体" w:eastAsia="华文宋体" w:cs="华文宋体"/>
      <w:color w:val="000000"/>
      <w:sz w:val="21"/>
      <w:szCs w:val="21"/>
      <w:u w:val="none"/>
    </w:rPr>
  </w:style>
  <w:style w:type="character" w:customStyle="1" w:styleId="6">
    <w:name w:val="font11"/>
    <w:basedOn w:val="3"/>
    <w:qFormat/>
    <w:uiPriority w:val="0"/>
    <w:rPr>
      <w:rFonts w:hint="eastAsia" w:ascii="宋体" w:hAnsi="宋体" w:eastAsia="宋体" w:cs="宋体"/>
      <w:color w:val="000000"/>
      <w:sz w:val="22"/>
      <w:szCs w:val="22"/>
      <w:u w:val="none"/>
    </w:rPr>
  </w:style>
  <w:style w:type="character" w:customStyle="1" w:styleId="7">
    <w:name w:val="font71"/>
    <w:basedOn w:val="3"/>
    <w:qFormat/>
    <w:uiPriority w:val="0"/>
    <w:rPr>
      <w:rFonts w:ascii="等线" w:hAnsi="等线" w:eastAsia="等线" w:cs="等线"/>
      <w:color w:val="333333"/>
      <w:sz w:val="22"/>
      <w:szCs w:val="22"/>
      <w:u w:val="none"/>
    </w:rPr>
  </w:style>
  <w:style w:type="character" w:customStyle="1" w:styleId="8">
    <w:name w:val="font21"/>
    <w:basedOn w:val="3"/>
    <w:qFormat/>
    <w:uiPriority w:val="0"/>
    <w:rPr>
      <w:rFonts w:ascii="Georgia" w:hAnsi="Georgia" w:eastAsia="Georgia" w:cs="Georgia"/>
      <w:color w:val="333333"/>
      <w:sz w:val="22"/>
      <w:szCs w:val="22"/>
      <w:u w:val="none"/>
    </w:rPr>
  </w:style>
  <w:style w:type="character" w:customStyle="1" w:styleId="9">
    <w:name w:val="font81"/>
    <w:basedOn w:val="3"/>
    <w:qFormat/>
    <w:uiPriority w:val="0"/>
    <w:rPr>
      <w:rFonts w:hint="eastAsia" w:ascii="宋体" w:hAnsi="宋体" w:eastAsia="宋体" w:cs="宋体"/>
      <w:color w:val="000000"/>
      <w:sz w:val="18"/>
      <w:szCs w:val="18"/>
      <w:u w:val="none"/>
    </w:rPr>
  </w:style>
  <w:style w:type="character" w:customStyle="1" w:styleId="10">
    <w:name w:val="font31"/>
    <w:basedOn w:val="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2210</Words>
  <Characters>2828</Characters>
  <Lines>31</Lines>
  <Paragraphs>8</Paragraphs>
  <TotalTime>15</TotalTime>
  <ScaleCrop>false</ScaleCrop>
  <LinksUpToDate>false</LinksUpToDate>
  <CharactersWithSpaces>2829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2019-10-10T01:08:00Z</dcterms:created>
  <dc:creator>Tea</dc:creator>
  <cp:lastModifiedBy>静水明月</cp:lastModifiedBy>
  <dcterms:modified xsi:type="dcterms:W3CDTF">2025-05-27T08:07:24Z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9A7BCFD97A2B4D24A4B74E0241112942_13</vt:lpwstr>
  </property>
  <property fmtid="{D5CDD505-2E9C-101B-9397-08002B2CF9AE}" pid="4" name="KSOTemplateDocerSaveRecord">
    <vt:lpwstr>eyJoZGlkIjoiNzNhZDI4NDQwNjk1MWI1ZjM3ODk0ZWI5ZjU4MmMzMTciLCJ1c2VySWQiOiIyNjY1Mzc3ODUifQ==</vt:lpwstr>
  </property>
</Properties>
</file>