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C2D" w:rsidRPr="00B55438" w:rsidRDefault="005E24B1" w:rsidP="00B55438">
      <w:pPr>
        <w:jc w:val="center"/>
        <w:rPr>
          <w:sz w:val="32"/>
          <w:szCs w:val="32"/>
        </w:rPr>
      </w:pPr>
      <w:r w:rsidRPr="00B55438">
        <w:rPr>
          <w:rFonts w:hint="eastAsia"/>
          <w:sz w:val="32"/>
          <w:szCs w:val="32"/>
        </w:rPr>
        <w:t>XX</w:t>
      </w:r>
      <w:r w:rsidRPr="00B55438">
        <w:rPr>
          <w:rFonts w:hint="eastAsia"/>
          <w:sz w:val="32"/>
          <w:szCs w:val="32"/>
        </w:rPr>
        <w:t>学院</w:t>
      </w:r>
      <w:r w:rsidRPr="00B55438">
        <w:rPr>
          <w:rFonts w:hint="eastAsia"/>
          <w:sz w:val="32"/>
          <w:szCs w:val="32"/>
        </w:rPr>
        <w:t>201</w:t>
      </w:r>
      <w:r w:rsidR="00B4023D">
        <w:rPr>
          <w:rFonts w:hint="eastAsia"/>
          <w:sz w:val="32"/>
          <w:szCs w:val="32"/>
        </w:rPr>
        <w:t>5</w:t>
      </w:r>
      <w:r w:rsidRPr="00B55438">
        <w:rPr>
          <w:rFonts w:hint="eastAsia"/>
          <w:sz w:val="32"/>
          <w:szCs w:val="32"/>
        </w:rPr>
        <w:t>年国家奖学金获奖者事迹简介</w:t>
      </w:r>
    </w:p>
    <w:tbl>
      <w:tblPr>
        <w:tblStyle w:val="a5"/>
        <w:tblW w:w="8896" w:type="dxa"/>
        <w:tblLook w:val="04A0"/>
      </w:tblPr>
      <w:tblGrid>
        <w:gridCol w:w="705"/>
        <w:gridCol w:w="1037"/>
        <w:gridCol w:w="2515"/>
        <w:gridCol w:w="4639"/>
      </w:tblGrid>
      <w:tr w:rsidR="005E24B1" w:rsidTr="00B55438">
        <w:trPr>
          <w:trHeight w:val="1502"/>
        </w:trPr>
        <w:tc>
          <w:tcPr>
            <w:tcW w:w="705" w:type="dxa"/>
            <w:vAlign w:val="center"/>
          </w:tcPr>
          <w:p w:rsidR="005E24B1" w:rsidRDefault="005E24B1" w:rsidP="00B55438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037" w:type="dxa"/>
            <w:vAlign w:val="center"/>
          </w:tcPr>
          <w:p w:rsidR="005E24B1" w:rsidRDefault="00B4023D" w:rsidP="00B55438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2515" w:type="dxa"/>
            <w:vAlign w:val="center"/>
          </w:tcPr>
          <w:p w:rsidR="005E24B1" w:rsidRDefault="00B4023D" w:rsidP="00B55438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4639" w:type="dxa"/>
            <w:vAlign w:val="center"/>
          </w:tcPr>
          <w:p w:rsidR="005E24B1" w:rsidRDefault="005E24B1" w:rsidP="00B55438">
            <w:pPr>
              <w:jc w:val="center"/>
            </w:pPr>
            <w:r>
              <w:rPr>
                <w:rFonts w:hint="eastAsia"/>
              </w:rPr>
              <w:t>事迹</w:t>
            </w:r>
            <w:r w:rsidR="00B55438">
              <w:rPr>
                <w:rFonts w:hint="eastAsia"/>
              </w:rPr>
              <w:t>简介</w:t>
            </w:r>
          </w:p>
        </w:tc>
      </w:tr>
      <w:tr w:rsidR="005E24B1" w:rsidTr="00B55438">
        <w:trPr>
          <w:trHeight w:val="1502"/>
        </w:trPr>
        <w:tc>
          <w:tcPr>
            <w:tcW w:w="705" w:type="dxa"/>
            <w:vAlign w:val="center"/>
          </w:tcPr>
          <w:p w:rsidR="005E24B1" w:rsidRDefault="00B55438" w:rsidP="00B5543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37" w:type="dxa"/>
            <w:vAlign w:val="center"/>
          </w:tcPr>
          <w:p w:rsidR="005E24B1" w:rsidRDefault="005E24B1" w:rsidP="00B55438">
            <w:pPr>
              <w:jc w:val="center"/>
            </w:pPr>
          </w:p>
        </w:tc>
        <w:tc>
          <w:tcPr>
            <w:tcW w:w="2515" w:type="dxa"/>
            <w:vAlign w:val="center"/>
          </w:tcPr>
          <w:p w:rsidR="005E24B1" w:rsidRDefault="005E24B1" w:rsidP="00B55438">
            <w:pPr>
              <w:jc w:val="center"/>
            </w:pPr>
          </w:p>
        </w:tc>
        <w:tc>
          <w:tcPr>
            <w:tcW w:w="4639" w:type="dxa"/>
            <w:vAlign w:val="center"/>
          </w:tcPr>
          <w:p w:rsidR="005E24B1" w:rsidRPr="00B55438" w:rsidRDefault="00B55438" w:rsidP="00B4023D">
            <w:pPr>
              <w:jc w:val="left"/>
            </w:pPr>
            <w:r>
              <w:rPr>
                <w:rFonts w:hint="eastAsia"/>
              </w:rPr>
              <w:t>XXX</w:t>
            </w:r>
            <w:r>
              <w:rPr>
                <w:rFonts w:hint="eastAsia"/>
              </w:rPr>
              <w:t>，</w:t>
            </w:r>
            <w:r w:rsidR="00B4023D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XXX</w:t>
            </w:r>
            <w:r>
              <w:rPr>
                <w:rFonts w:hint="eastAsia"/>
              </w:rPr>
              <w:t>学院</w:t>
            </w:r>
            <w:r>
              <w:rPr>
                <w:rFonts w:hint="eastAsia"/>
              </w:rPr>
              <w:t>20XX</w:t>
            </w:r>
            <w:r>
              <w:rPr>
                <w:rFonts w:hint="eastAsia"/>
              </w:rPr>
              <w:t>级博士研究生。</w:t>
            </w:r>
            <w:r>
              <w:rPr>
                <w:rFonts w:hint="eastAsia"/>
              </w:rPr>
              <w:t>2012</w:t>
            </w:r>
            <w:r>
              <w:rPr>
                <w:rFonts w:hint="eastAsia"/>
              </w:rPr>
              <w:t>年获得益海嘉里奖学金和江南大学十佳研究生，在国内外期刊已发表学术论文</w:t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篇，申请专利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项。获得江苏省学术论文奖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项，无锡市学术论文奖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项，主持江苏省研究生创新计划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项，江南大学博士科学研究基金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项，江南大学优博培育基金</w:t>
            </w:r>
            <w:r>
              <w:rPr>
                <w:rFonts w:hint="eastAsia"/>
              </w:rPr>
              <w:t>1</w:t>
            </w:r>
            <w:commentRangeStart w:id="0"/>
            <w:r>
              <w:rPr>
                <w:rFonts w:hint="eastAsia"/>
              </w:rPr>
              <w:t>项</w:t>
            </w:r>
            <w:commentRangeEnd w:id="0"/>
            <w:r>
              <w:rPr>
                <w:rStyle w:val="a6"/>
                <w:rFonts w:ascii="宋体" w:eastAsia="宋体" w:hAnsi="宋体"/>
                <w:bCs/>
              </w:rPr>
              <w:commentReference w:id="0"/>
            </w:r>
          </w:p>
        </w:tc>
      </w:tr>
      <w:tr w:rsidR="00B55438" w:rsidTr="00B55438">
        <w:trPr>
          <w:trHeight w:val="1502"/>
        </w:trPr>
        <w:tc>
          <w:tcPr>
            <w:tcW w:w="705" w:type="dxa"/>
            <w:vAlign w:val="center"/>
          </w:tcPr>
          <w:p w:rsidR="00B55438" w:rsidRDefault="00B55438" w:rsidP="00B5543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37" w:type="dxa"/>
            <w:vAlign w:val="center"/>
          </w:tcPr>
          <w:p w:rsidR="00B55438" w:rsidRDefault="00B55438" w:rsidP="00B55438">
            <w:pPr>
              <w:jc w:val="center"/>
            </w:pPr>
          </w:p>
        </w:tc>
        <w:tc>
          <w:tcPr>
            <w:tcW w:w="2515" w:type="dxa"/>
            <w:vAlign w:val="center"/>
          </w:tcPr>
          <w:p w:rsidR="00B55438" w:rsidRDefault="00B55438" w:rsidP="00B55438">
            <w:pPr>
              <w:jc w:val="center"/>
            </w:pPr>
          </w:p>
        </w:tc>
        <w:tc>
          <w:tcPr>
            <w:tcW w:w="4639" w:type="dxa"/>
            <w:vAlign w:val="center"/>
          </w:tcPr>
          <w:p w:rsidR="00B55438" w:rsidRDefault="00B55438" w:rsidP="00B55438">
            <w:pPr>
              <w:jc w:val="center"/>
            </w:pPr>
          </w:p>
        </w:tc>
      </w:tr>
      <w:tr w:rsidR="00B55438" w:rsidTr="00B55438">
        <w:trPr>
          <w:trHeight w:val="1502"/>
        </w:trPr>
        <w:tc>
          <w:tcPr>
            <w:tcW w:w="705" w:type="dxa"/>
            <w:vAlign w:val="center"/>
          </w:tcPr>
          <w:p w:rsidR="00B55438" w:rsidRDefault="00B55438" w:rsidP="00B5543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37" w:type="dxa"/>
            <w:vAlign w:val="center"/>
          </w:tcPr>
          <w:p w:rsidR="00B55438" w:rsidRDefault="00B55438" w:rsidP="00B55438">
            <w:pPr>
              <w:jc w:val="center"/>
            </w:pPr>
          </w:p>
        </w:tc>
        <w:tc>
          <w:tcPr>
            <w:tcW w:w="2515" w:type="dxa"/>
            <w:vAlign w:val="center"/>
          </w:tcPr>
          <w:p w:rsidR="00B55438" w:rsidRDefault="00B55438" w:rsidP="00B55438">
            <w:pPr>
              <w:jc w:val="center"/>
            </w:pPr>
          </w:p>
        </w:tc>
        <w:tc>
          <w:tcPr>
            <w:tcW w:w="4639" w:type="dxa"/>
            <w:vAlign w:val="center"/>
          </w:tcPr>
          <w:p w:rsidR="00B55438" w:rsidRDefault="00B55438" w:rsidP="00B55438">
            <w:pPr>
              <w:jc w:val="center"/>
            </w:pPr>
          </w:p>
        </w:tc>
      </w:tr>
      <w:tr w:rsidR="00B55438" w:rsidTr="00B55438">
        <w:trPr>
          <w:trHeight w:val="1502"/>
        </w:trPr>
        <w:tc>
          <w:tcPr>
            <w:tcW w:w="705" w:type="dxa"/>
            <w:vAlign w:val="center"/>
          </w:tcPr>
          <w:p w:rsidR="00B55438" w:rsidRDefault="00B55438" w:rsidP="00B5543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37" w:type="dxa"/>
            <w:vAlign w:val="center"/>
          </w:tcPr>
          <w:p w:rsidR="00B55438" w:rsidRDefault="00B55438" w:rsidP="00B55438">
            <w:pPr>
              <w:jc w:val="center"/>
            </w:pPr>
          </w:p>
        </w:tc>
        <w:tc>
          <w:tcPr>
            <w:tcW w:w="2515" w:type="dxa"/>
            <w:vAlign w:val="center"/>
          </w:tcPr>
          <w:p w:rsidR="00B55438" w:rsidRDefault="00B55438" w:rsidP="00B55438">
            <w:pPr>
              <w:jc w:val="center"/>
            </w:pPr>
          </w:p>
        </w:tc>
        <w:tc>
          <w:tcPr>
            <w:tcW w:w="4639" w:type="dxa"/>
            <w:vAlign w:val="center"/>
          </w:tcPr>
          <w:p w:rsidR="00B55438" w:rsidRDefault="00B55438" w:rsidP="00B55438">
            <w:pPr>
              <w:jc w:val="center"/>
            </w:pPr>
          </w:p>
        </w:tc>
      </w:tr>
      <w:tr w:rsidR="00B55438" w:rsidTr="00B55438">
        <w:trPr>
          <w:trHeight w:val="1502"/>
        </w:trPr>
        <w:tc>
          <w:tcPr>
            <w:tcW w:w="705" w:type="dxa"/>
            <w:vAlign w:val="center"/>
          </w:tcPr>
          <w:p w:rsidR="00B55438" w:rsidRDefault="00B55438" w:rsidP="00B5543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037" w:type="dxa"/>
            <w:vAlign w:val="center"/>
          </w:tcPr>
          <w:p w:rsidR="00B55438" w:rsidRDefault="00B55438" w:rsidP="00B55438">
            <w:pPr>
              <w:jc w:val="center"/>
            </w:pPr>
          </w:p>
        </w:tc>
        <w:tc>
          <w:tcPr>
            <w:tcW w:w="2515" w:type="dxa"/>
            <w:vAlign w:val="center"/>
          </w:tcPr>
          <w:p w:rsidR="00B55438" w:rsidRDefault="00B55438" w:rsidP="00B55438">
            <w:pPr>
              <w:jc w:val="center"/>
            </w:pPr>
          </w:p>
        </w:tc>
        <w:tc>
          <w:tcPr>
            <w:tcW w:w="4639" w:type="dxa"/>
            <w:vAlign w:val="center"/>
          </w:tcPr>
          <w:p w:rsidR="00B55438" w:rsidRDefault="00B55438" w:rsidP="00B55438">
            <w:pPr>
              <w:jc w:val="center"/>
            </w:pPr>
          </w:p>
        </w:tc>
      </w:tr>
      <w:tr w:rsidR="00B55438" w:rsidTr="00B55438">
        <w:trPr>
          <w:trHeight w:val="1502"/>
        </w:trPr>
        <w:tc>
          <w:tcPr>
            <w:tcW w:w="705" w:type="dxa"/>
            <w:vAlign w:val="center"/>
          </w:tcPr>
          <w:p w:rsidR="00B55438" w:rsidRDefault="00B55438" w:rsidP="00B55438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037" w:type="dxa"/>
            <w:vAlign w:val="center"/>
          </w:tcPr>
          <w:p w:rsidR="00B55438" w:rsidRDefault="00B55438" w:rsidP="00B55438">
            <w:pPr>
              <w:jc w:val="center"/>
            </w:pPr>
          </w:p>
        </w:tc>
        <w:tc>
          <w:tcPr>
            <w:tcW w:w="2515" w:type="dxa"/>
            <w:vAlign w:val="center"/>
          </w:tcPr>
          <w:p w:rsidR="00B55438" w:rsidRDefault="00B55438" w:rsidP="00B55438">
            <w:pPr>
              <w:jc w:val="center"/>
            </w:pPr>
          </w:p>
        </w:tc>
        <w:tc>
          <w:tcPr>
            <w:tcW w:w="4639" w:type="dxa"/>
            <w:vAlign w:val="center"/>
          </w:tcPr>
          <w:p w:rsidR="00B55438" w:rsidRDefault="00B55438" w:rsidP="00B55438">
            <w:pPr>
              <w:jc w:val="center"/>
            </w:pPr>
          </w:p>
        </w:tc>
      </w:tr>
      <w:tr w:rsidR="00B55438" w:rsidTr="00B55438">
        <w:trPr>
          <w:trHeight w:val="1559"/>
        </w:trPr>
        <w:tc>
          <w:tcPr>
            <w:tcW w:w="705" w:type="dxa"/>
            <w:vAlign w:val="center"/>
          </w:tcPr>
          <w:p w:rsidR="00B55438" w:rsidRDefault="00B55438" w:rsidP="00B55438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037" w:type="dxa"/>
            <w:vAlign w:val="center"/>
          </w:tcPr>
          <w:p w:rsidR="00B55438" w:rsidRDefault="00B55438" w:rsidP="00B55438">
            <w:pPr>
              <w:jc w:val="center"/>
            </w:pPr>
          </w:p>
        </w:tc>
        <w:tc>
          <w:tcPr>
            <w:tcW w:w="2515" w:type="dxa"/>
            <w:vAlign w:val="center"/>
          </w:tcPr>
          <w:p w:rsidR="00B55438" w:rsidRDefault="00B55438" w:rsidP="00B55438">
            <w:pPr>
              <w:jc w:val="center"/>
            </w:pPr>
          </w:p>
        </w:tc>
        <w:tc>
          <w:tcPr>
            <w:tcW w:w="4639" w:type="dxa"/>
            <w:vAlign w:val="center"/>
          </w:tcPr>
          <w:p w:rsidR="00B55438" w:rsidRDefault="00B55438" w:rsidP="00B55438">
            <w:pPr>
              <w:jc w:val="center"/>
            </w:pPr>
          </w:p>
        </w:tc>
      </w:tr>
    </w:tbl>
    <w:p w:rsidR="005E24B1" w:rsidRPr="005E24B1" w:rsidRDefault="005E24B1"/>
    <w:sectPr w:rsidR="005E24B1" w:rsidRPr="005E24B1" w:rsidSect="00F76C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Bibina" w:date="2015-09-25T14:43:00Z" w:initials="B">
    <w:p w:rsidR="00B55438" w:rsidRDefault="00B55438" w:rsidP="00B55438">
      <w:pPr>
        <w:pStyle w:val="a7"/>
        <w:ind w:firstLine="420"/>
      </w:pPr>
      <w:r>
        <w:rPr>
          <w:rStyle w:val="a6"/>
        </w:rPr>
        <w:annotationRef/>
      </w:r>
      <w:r>
        <w:rPr>
          <w:rFonts w:hint="eastAsia"/>
        </w:rPr>
        <w:t>院级、班级奖项不要写；国家奖学金不要写，党员不用写，不要写“该生”。写重要科研成果、亮点，字数不超过1</w:t>
      </w:r>
      <w:r w:rsidR="00B4023D">
        <w:rPr>
          <w:rFonts w:hint="eastAsia"/>
        </w:rPr>
        <w:t>8</w:t>
      </w:r>
      <w:r>
        <w:rPr>
          <w:rFonts w:hint="eastAsia"/>
        </w:rPr>
        <w:t>0字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7C5A" w:rsidRDefault="00827C5A" w:rsidP="005E24B1">
      <w:r>
        <w:separator/>
      </w:r>
    </w:p>
  </w:endnote>
  <w:endnote w:type="continuationSeparator" w:id="1">
    <w:p w:rsidR="00827C5A" w:rsidRDefault="00827C5A" w:rsidP="005E24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7C5A" w:rsidRDefault="00827C5A" w:rsidP="005E24B1">
      <w:r>
        <w:separator/>
      </w:r>
    </w:p>
  </w:footnote>
  <w:footnote w:type="continuationSeparator" w:id="1">
    <w:p w:rsidR="00827C5A" w:rsidRDefault="00827C5A" w:rsidP="005E24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24B1"/>
    <w:rsid w:val="005E24B1"/>
    <w:rsid w:val="00827C5A"/>
    <w:rsid w:val="00B4023D"/>
    <w:rsid w:val="00B55438"/>
    <w:rsid w:val="00C06C31"/>
    <w:rsid w:val="00F45149"/>
    <w:rsid w:val="00F76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C2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E24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E24B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E24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E24B1"/>
    <w:rPr>
      <w:sz w:val="18"/>
      <w:szCs w:val="18"/>
    </w:rPr>
  </w:style>
  <w:style w:type="table" w:styleId="a5">
    <w:name w:val="Table Grid"/>
    <w:basedOn w:val="a1"/>
    <w:uiPriority w:val="59"/>
    <w:rsid w:val="005E24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uiPriority w:val="99"/>
    <w:unhideWhenUsed/>
    <w:rsid w:val="00B55438"/>
    <w:rPr>
      <w:sz w:val="21"/>
      <w:szCs w:val="21"/>
    </w:rPr>
  </w:style>
  <w:style w:type="paragraph" w:styleId="a7">
    <w:name w:val="annotation text"/>
    <w:basedOn w:val="a"/>
    <w:link w:val="Char1"/>
    <w:uiPriority w:val="99"/>
    <w:unhideWhenUsed/>
    <w:rsid w:val="00B55438"/>
    <w:pPr>
      <w:adjustRightInd w:val="0"/>
      <w:snapToGrid w:val="0"/>
      <w:spacing w:line="440" w:lineRule="atLeast"/>
      <w:ind w:firstLineChars="200" w:firstLine="200"/>
      <w:jc w:val="left"/>
    </w:pPr>
    <w:rPr>
      <w:rFonts w:ascii="宋体" w:eastAsia="宋体" w:hAnsi="宋体" w:cs="Times New Roman"/>
      <w:szCs w:val="24"/>
    </w:rPr>
  </w:style>
  <w:style w:type="character" w:customStyle="1" w:styleId="Char1">
    <w:name w:val="批注文字 Char"/>
    <w:basedOn w:val="a0"/>
    <w:link w:val="a7"/>
    <w:uiPriority w:val="99"/>
    <w:rsid w:val="00B55438"/>
    <w:rPr>
      <w:rFonts w:ascii="宋体" w:eastAsia="宋体" w:hAnsi="宋体" w:cs="Times New Roman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B55438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B5543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32</Words>
  <Characters>185</Characters>
  <Application>Microsoft Office Word</Application>
  <DocSecurity>0</DocSecurity>
  <Lines>1</Lines>
  <Paragraphs>1</Paragraphs>
  <ScaleCrop>false</ScaleCrop>
  <Company>WwW.YlmF.CoM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a</cp:lastModifiedBy>
  <cp:revision>3</cp:revision>
  <dcterms:created xsi:type="dcterms:W3CDTF">2014-09-19T02:33:00Z</dcterms:created>
  <dcterms:modified xsi:type="dcterms:W3CDTF">2015-09-25T06:45:00Z</dcterms:modified>
</cp:coreProperties>
</file>